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3E" w:rsidRPr="00832700" w:rsidRDefault="00C8633E" w:rsidP="00DF3DAD">
      <w:pPr>
        <w:pStyle w:val="Heading1"/>
        <w:ind w:firstLine="720"/>
        <w:rPr>
          <w:rFonts w:eastAsia="Times New Roman"/>
          <w:color w:val="auto"/>
          <w:sz w:val="24"/>
          <w:szCs w:val="24"/>
        </w:rPr>
      </w:pPr>
      <w:r w:rsidRPr="00832700">
        <w:rPr>
          <w:rFonts w:eastAsia="Times New Roman"/>
          <w:color w:val="auto"/>
          <w:sz w:val="24"/>
          <w:szCs w:val="24"/>
          <w:lang w:val="sr-Cyrl-CS"/>
        </w:rPr>
        <w:t>На основу чл. 99, 108.</w:t>
      </w:r>
      <w:r w:rsidRPr="00832700">
        <w:rPr>
          <w:rFonts w:eastAsia="Times New Roman"/>
          <w:color w:val="auto"/>
          <w:sz w:val="24"/>
          <w:szCs w:val="24"/>
          <w:lang w:val="en-GB"/>
        </w:rPr>
        <w:t xml:space="preserve"> и 119. став 1. тачка 1)</w:t>
      </w:r>
      <w:r w:rsidRPr="00832700">
        <w:rPr>
          <w:rFonts w:eastAsia="Times New Roman"/>
          <w:color w:val="auto"/>
          <w:sz w:val="24"/>
          <w:szCs w:val="24"/>
          <w:lang w:val="sr-Cyrl-CS"/>
        </w:rPr>
        <w:t xml:space="preserve"> Закона о основама система обра</w:t>
      </w:r>
      <w:r w:rsidRPr="00832700">
        <w:rPr>
          <w:rFonts w:eastAsia="Times New Roman"/>
          <w:color w:val="auto"/>
          <w:sz w:val="24"/>
          <w:szCs w:val="24"/>
          <w:lang w:val="sr-Cyrl-CS"/>
        </w:rPr>
        <w:softHyphen/>
        <w:t>зо</w:t>
      </w:r>
      <w:r w:rsidRPr="00832700">
        <w:rPr>
          <w:rFonts w:eastAsia="Times New Roman"/>
          <w:color w:val="auto"/>
          <w:sz w:val="24"/>
          <w:szCs w:val="24"/>
          <w:lang w:val="sr-Cyrl-CS"/>
        </w:rPr>
        <w:softHyphen/>
        <w:t>вања и васпитања („Службени гласник РС“, број 88/17</w:t>
      </w:r>
      <w:r w:rsidR="005D5548" w:rsidRPr="00832700">
        <w:rPr>
          <w:rFonts w:eastAsia="Times New Roman"/>
          <w:color w:val="auto"/>
          <w:sz w:val="24"/>
          <w:szCs w:val="24"/>
        </w:rPr>
        <w:t>, 27/18-др.закони</w:t>
      </w:r>
      <w:r w:rsidR="00832700" w:rsidRPr="00832700">
        <w:rPr>
          <w:rFonts w:eastAsia="Times New Roman"/>
          <w:color w:val="auto"/>
          <w:sz w:val="24"/>
          <w:szCs w:val="24"/>
        </w:rPr>
        <w:t>,</w:t>
      </w:r>
      <w:r w:rsidR="00A86B3A" w:rsidRPr="00832700">
        <w:rPr>
          <w:sz w:val="24"/>
        </w:rPr>
        <w:t xml:space="preserve"> </w:t>
      </w:r>
      <w:r w:rsidR="00A86B3A" w:rsidRPr="00832700">
        <w:rPr>
          <w:color w:val="auto"/>
          <w:sz w:val="24"/>
        </w:rPr>
        <w:t>10/2019,  6/2020</w:t>
      </w:r>
      <w:r w:rsidR="00A86B3A" w:rsidRPr="00832700">
        <w:rPr>
          <w:color w:val="auto"/>
          <w:sz w:val="24"/>
          <w:lang w:val="sr-Cyrl-RS"/>
        </w:rPr>
        <w:t>, 129/21и 92/23</w:t>
      </w:r>
      <w:r w:rsidR="00A86B3A" w:rsidRPr="00832700">
        <w:rPr>
          <w:color w:val="auto"/>
          <w:sz w:val="24"/>
        </w:rPr>
        <w:t xml:space="preserve">), </w:t>
      </w:r>
      <w:r w:rsidR="003B5CCE" w:rsidRPr="00832700">
        <w:rPr>
          <w:rFonts w:eastAsia="Times New Roman"/>
          <w:color w:val="auto"/>
          <w:sz w:val="24"/>
          <w:szCs w:val="24"/>
          <w:lang w:val="sr-Cyrl-CS"/>
        </w:rPr>
        <w:t xml:space="preserve">члана </w:t>
      </w:r>
      <w:r w:rsidR="003B5CCE" w:rsidRPr="00832700">
        <w:rPr>
          <w:rFonts w:eastAsia="Times New Roman"/>
          <w:color w:val="auto"/>
          <w:sz w:val="24"/>
          <w:szCs w:val="24"/>
        </w:rPr>
        <w:t>4</w:t>
      </w:r>
      <w:r w:rsidR="00A86B3A" w:rsidRPr="00832700">
        <w:rPr>
          <w:rFonts w:eastAsia="Times New Roman"/>
          <w:color w:val="auto"/>
          <w:sz w:val="24"/>
          <w:szCs w:val="24"/>
        </w:rPr>
        <w:t>6</w:t>
      </w:r>
      <w:r w:rsidR="003B5CCE" w:rsidRPr="00832700">
        <w:rPr>
          <w:rFonts w:eastAsia="Times New Roman"/>
          <w:color w:val="auto"/>
          <w:sz w:val="24"/>
          <w:szCs w:val="24"/>
        </w:rPr>
        <w:t>.</w:t>
      </w:r>
      <w:r w:rsidRPr="00832700">
        <w:rPr>
          <w:rFonts w:eastAsia="Times New Roman"/>
          <w:color w:val="auto"/>
          <w:sz w:val="24"/>
          <w:szCs w:val="24"/>
          <w:lang w:val="sr-Cyrl-CS"/>
        </w:rPr>
        <w:t xml:space="preserve"> Ста</w:t>
      </w:r>
      <w:r w:rsidRPr="00832700">
        <w:rPr>
          <w:rFonts w:eastAsia="Times New Roman"/>
          <w:color w:val="auto"/>
          <w:sz w:val="24"/>
          <w:szCs w:val="24"/>
          <w:lang w:val="sr-Cyrl-CS"/>
        </w:rPr>
        <w:softHyphen/>
        <w:t>ту</w:t>
      </w:r>
      <w:r w:rsidRPr="00832700">
        <w:rPr>
          <w:rFonts w:eastAsia="Times New Roman"/>
          <w:color w:val="auto"/>
          <w:sz w:val="24"/>
          <w:szCs w:val="24"/>
          <w:lang w:val="sr-Cyrl-CS"/>
        </w:rPr>
        <w:softHyphen/>
        <w:t>та Предшколске установе „</w:t>
      </w:r>
      <w:r w:rsidR="00DF3DAD">
        <w:rPr>
          <w:rFonts w:eastAsia="Times New Roman"/>
          <w:color w:val="auto"/>
          <w:sz w:val="24"/>
          <w:szCs w:val="24"/>
          <w:lang w:val="sr-Latn-RS"/>
        </w:rPr>
        <w:t xml:space="preserve"> </w:t>
      </w:r>
      <w:r w:rsidR="00DF3DAD">
        <w:rPr>
          <w:rFonts w:eastAsia="Times New Roman"/>
          <w:color w:val="auto"/>
          <w:sz w:val="24"/>
          <w:szCs w:val="24"/>
          <w:lang w:val="sr-Cyrl-RS"/>
        </w:rPr>
        <w:t>Моравски цвет</w:t>
      </w:r>
      <w:r w:rsidR="00DF3DAD">
        <w:rPr>
          <w:rFonts w:eastAsia="Times New Roman"/>
          <w:color w:val="auto"/>
          <w:sz w:val="24"/>
          <w:szCs w:val="24"/>
          <w:lang w:val="sr-Cyrl-CS"/>
        </w:rPr>
        <w:t>“ у Жабарима</w:t>
      </w:r>
      <w:r w:rsidRPr="00832700">
        <w:rPr>
          <w:rFonts w:eastAsia="Times New Roman"/>
          <w:color w:val="auto"/>
          <w:sz w:val="24"/>
          <w:szCs w:val="24"/>
          <w:lang w:val="sr-Cyrl-CS"/>
        </w:rPr>
        <w:t xml:space="preserve"> (у даљем тексту: Установе) </w:t>
      </w:r>
      <w:r w:rsidRPr="00832700">
        <w:rPr>
          <w:rFonts w:eastAsia="Times New Roman"/>
          <w:color w:val="FF0000"/>
          <w:sz w:val="24"/>
          <w:szCs w:val="24"/>
          <w:lang w:val="sr-Cyrl-CS"/>
        </w:rPr>
        <w:t>и Упутства министра надлежног за послове образовања</w:t>
      </w:r>
      <w:r w:rsidR="00927BB0" w:rsidRPr="00832700">
        <w:rPr>
          <w:rFonts w:eastAsia="Times New Roman"/>
          <w:color w:val="FF0000"/>
          <w:sz w:val="24"/>
          <w:szCs w:val="24"/>
          <w:lang w:val="sr-Cyrl-CS"/>
        </w:rPr>
        <w:t xml:space="preserve"> број 601-00-00019/2022-04 од 20.05.2022. године</w:t>
      </w:r>
      <w:r w:rsidRPr="00832700">
        <w:rPr>
          <w:rFonts w:eastAsia="Times New Roman"/>
          <w:color w:val="FF0000"/>
          <w:sz w:val="24"/>
          <w:szCs w:val="24"/>
          <w:lang w:val="sr-Cyrl-CS"/>
        </w:rPr>
        <w:t>, у сарадњи са МУП-ом – на</w:t>
      </w:r>
      <w:r w:rsidR="00DF3DAD">
        <w:rPr>
          <w:rFonts w:eastAsia="Times New Roman"/>
          <w:color w:val="FF0000"/>
          <w:sz w:val="24"/>
          <w:szCs w:val="24"/>
          <w:lang w:val="sr-Cyrl-CS"/>
        </w:rPr>
        <w:t>длежним органом општине Жабари</w:t>
      </w:r>
      <w:r w:rsidRPr="00832700">
        <w:rPr>
          <w:rFonts w:eastAsia="Times New Roman"/>
          <w:color w:val="FF0000"/>
          <w:sz w:val="24"/>
          <w:szCs w:val="24"/>
          <w:lang w:val="sr-Cyrl-CS"/>
        </w:rPr>
        <w:t xml:space="preserve">, Управни одбор </w:t>
      </w:r>
      <w:r w:rsidRPr="00832700">
        <w:rPr>
          <w:rFonts w:eastAsia="Times New Roman"/>
          <w:color w:val="auto"/>
          <w:sz w:val="24"/>
          <w:szCs w:val="24"/>
          <w:lang w:val="sr-Cyrl-CS"/>
        </w:rPr>
        <w:t>Установе на седници одржаној</w:t>
      </w:r>
      <w:r w:rsidR="00DF3DAD">
        <w:rPr>
          <w:rFonts w:eastAsia="Times New Roman"/>
          <w:color w:val="auto"/>
          <w:sz w:val="24"/>
          <w:szCs w:val="24"/>
          <w:lang w:val="sr-Latn-RS"/>
        </w:rPr>
        <w:t xml:space="preserve">  </w:t>
      </w:r>
      <w:r w:rsidR="005411D5">
        <w:rPr>
          <w:rFonts w:eastAsia="Times New Roman"/>
          <w:color w:val="auto"/>
          <w:sz w:val="24"/>
          <w:szCs w:val="24"/>
          <w:lang w:val="sr-Latn-RS"/>
        </w:rPr>
        <w:t>20  . 2.</w:t>
      </w:r>
      <w:r w:rsidR="002E4F1E" w:rsidRPr="00832700">
        <w:rPr>
          <w:rFonts w:eastAsia="Times New Roman"/>
          <w:color w:val="auto"/>
          <w:sz w:val="24"/>
          <w:szCs w:val="24"/>
        </w:rPr>
        <w:t>202</w:t>
      </w:r>
      <w:r w:rsidR="00D15E8E" w:rsidRPr="00832700">
        <w:rPr>
          <w:rFonts w:eastAsia="Times New Roman"/>
          <w:color w:val="auto"/>
          <w:sz w:val="24"/>
          <w:szCs w:val="24"/>
        </w:rPr>
        <w:t>4</w:t>
      </w:r>
      <w:r w:rsidRPr="00832700">
        <w:rPr>
          <w:rFonts w:eastAsia="Times New Roman"/>
          <w:color w:val="auto"/>
          <w:sz w:val="24"/>
          <w:szCs w:val="24"/>
          <w:lang w:val="sr-Cyrl-CS"/>
        </w:rPr>
        <w:t>. године једногласно, донео је</w:t>
      </w:r>
    </w:p>
    <w:p w:rsidR="00C8633E" w:rsidRPr="002E4F1E" w:rsidRDefault="00C863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33E" w:rsidRPr="002E4F1E" w:rsidRDefault="00C863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ПРАВИЛНИК О МЕРАМА, НАЧИНУ И ПОСТУПКУ ЗАШТИТЕ И БЕЗБЕДНОСТИ </w:t>
      </w:r>
      <w:r w:rsidR="00D507E9"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ДЕЦЕ</w:t>
      </w:r>
      <w:r w:rsidR="003C6533"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ВРЕМЕ БОРАВКА У УСТАНОВИ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СВИХ </w:t>
      </w:r>
      <w:r w:rsidR="003C6533"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АКТИВНОСТИ КОЈЕ ОРГАНИЗУЈЕ УСТАНОВА</w:t>
      </w:r>
    </w:p>
    <w:p w:rsidR="00C8633E" w:rsidRPr="002E4F1E" w:rsidRDefault="00C863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33E" w:rsidRPr="002E4F1E" w:rsidRDefault="00C863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ОСНОВНЕ ОДРЕДБЕ</w:t>
      </w: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Правилником о мерама, начину и поступку заштите и безбедности деце за време </w:t>
      </w:r>
      <w:r w:rsidR="00313269" w:rsidRPr="002E4F1E">
        <w:rPr>
          <w:rFonts w:ascii="Times New Roman" w:eastAsia="Times New Roman" w:hAnsi="Times New Roman" w:cs="Times New Roman"/>
          <w:sz w:val="24"/>
          <w:szCs w:val="24"/>
        </w:rPr>
        <w:t xml:space="preserve">остваривања васпитно-образовног рада,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боравка у Установи и за време извођења свих активности које организује Установа (у даљем тексту: Правилник) прописују се мере, начин и поступак заштите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начин њиховог спровођења.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Заштита и безбедност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обезбеђују се у складу с ближим условима, об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ли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цима, мерама, начину, поступку и смерницама за заштиту и безбедност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је прописује министар надлежан за послове образовања.</w:t>
      </w:r>
    </w:p>
    <w:p w:rsidR="00455D05" w:rsidRPr="002E4F1E" w:rsidRDefault="00455D05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1E">
        <w:rPr>
          <w:rFonts w:ascii="Times New Roman" w:eastAsia="Times New Roman" w:hAnsi="Times New Roman" w:cs="Times New Roman"/>
          <w:sz w:val="24"/>
          <w:szCs w:val="24"/>
        </w:rPr>
        <w:t>У поступку прописивања мера за заштиту и безбедност деце и ученика учествује и савет родитеља у установи (члан 120. став 6. тачка 9) Закона.</w:t>
      </w: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2.</w:t>
      </w:r>
    </w:p>
    <w:p w:rsidR="00C8633E" w:rsidRPr="002E4F1E" w:rsidRDefault="000E0955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Деца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право на заштиту и безбедност према одредбама Правилника:</w:t>
      </w:r>
    </w:p>
    <w:p w:rsidR="00C8633E" w:rsidRPr="002E4F1E" w:rsidRDefault="000E0955" w:rsidP="008301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згради и 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дворишту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Установе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830101" w:rsidRPr="002E4F1E" w:rsidRDefault="00830101" w:rsidP="008301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око прилаза установи;</w:t>
      </w:r>
    </w:p>
    <w:p w:rsidR="00C8633E" w:rsidRPr="002E4F1E" w:rsidRDefault="00830101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ван зграде и 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дворишта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Установе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време остваривања вас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питно-образовног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рада или других активности које организује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  <w:r w:rsidR="00FB4E18" w:rsidRPr="002E4F1E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васпитно-образовни рад)</w:t>
      </w:r>
      <w:r w:rsidR="00EE1B8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E1B8E" w:rsidRPr="002E4F1E" w:rsidRDefault="00830101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1B8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) и друге мере заштите и безбедности деце.</w:t>
      </w: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3.</w:t>
      </w:r>
    </w:p>
    <w:p w:rsidR="00C8633E" w:rsidRPr="002E4F1E" w:rsidRDefault="000E0955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Деца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право на заштиту и безбедност од: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1) поступака </w:t>
      </w:r>
      <w:r w:rsidR="00FB4E18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друге деце, запослених, родитеља, односно другог законског заступника детета и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других лица</w:t>
      </w:r>
      <w:r w:rsidR="00FB4E18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која угржавају њихову безбедност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2) болести и повреда</w:t>
      </w:r>
      <w:r w:rsidR="00FB4E18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осигурање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C8633E" w:rsidRPr="002E4F1E" w:rsidRDefault="00FB4E18" w:rsidP="00D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3) 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пожара, поплаве,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земљотреса, 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елементарних непогода и других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несрећа/удеса, катастрофа или других ванредних околности и ситуација,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могу угрозити безбедност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деце у установи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4.</w:t>
      </w:r>
    </w:p>
    <w:p w:rsidR="00313269" w:rsidRPr="002E4F1E" w:rsidRDefault="00313269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 је дужна да су складу са педагошким, научним достигнућима и општим циљевима васпитања и образовања најмлађим генерацијама обезбеди услове за нормалан физички, интелектуални, социјални, емоционални и морални развој и успешно даље васпитање и образовање.</w:t>
      </w:r>
    </w:p>
    <w:p w:rsidR="00313269" w:rsidRPr="002E4F1E" w:rsidRDefault="00313269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 је дужна да свој деци обезбеди подједнаке услове у њиховом подизању, васпитању и образовању.</w:t>
      </w:r>
    </w:p>
    <w:p w:rsidR="00C8633E" w:rsidRPr="002E4F1E" w:rsidRDefault="000E0955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Медицинске-сестре васпитачи и васпитачи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децом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обрађују одговарајуће програмске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садржаје обавезни су да децу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5CCE" w:rsidRPr="002E4F1E">
        <w:rPr>
          <w:rFonts w:ascii="Times New Roman" w:eastAsia="Times New Roman" w:hAnsi="Times New Roman" w:cs="Times New Roman"/>
          <w:sz w:val="24"/>
          <w:szCs w:val="24"/>
        </w:rPr>
        <w:t xml:space="preserve">у складу са могућностима, 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упознају са опасностима с којима се могу 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суочити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време остваривања васпитно-образовног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рада и других активности које организује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с начином понашања којим се те опасности избегавају или отклањају.</w:t>
      </w: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Одредбе Правилника дужни су да поштују директор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 (у даљем тексту: директор)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запослени у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Установи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д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аљем тексту: запослени), деца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родитељи, односно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други зако</w:t>
      </w:r>
      <w:r w:rsidR="00542C0A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нс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ки заступник детета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даљем тексту: родитељи) и трећа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лица када се налазе у згради,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дворишту или на другом месту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 на којем се остварује васпитно-образовни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 или друга активност у организацији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6.</w:t>
      </w:r>
    </w:p>
    <w:p w:rsidR="00542C0A" w:rsidRPr="002E4F1E" w:rsidRDefault="00542C0A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Установи су забрањене активности којима се угрожавају, омаловажавају, дискриминишу или издвајају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права и слобода, неједнако поступање или пропуштање чињења, односно неоправдано прављење разлика повлађивањем или давањем првенства. </w:t>
      </w:r>
    </w:p>
    <w:p w:rsidR="003F3711" w:rsidRPr="002E4F1E" w:rsidRDefault="00542C0A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 Установи је забрањено физичко</w:t>
      </w:r>
      <w:r w:rsidR="003F3711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психичко и социјално насиље, злостављање и занемаривање деце, физичко кажњавање и вређање личности, односно сексуална злоупотреба деце.</w:t>
      </w:r>
    </w:p>
    <w:p w:rsidR="00C8633E" w:rsidRPr="002E4F1E" w:rsidRDefault="000E0955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Запослени, родитељи и деца обавезни су да директору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секретару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даљем тексту: секретар),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медицинској сестри-васпитачу, васпитачу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другом овлашћеном лицу пријаве сваку појаву за коју посумњају да би могла  да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угрози заш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титу и безбедност  деце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B5CCE" w:rsidRPr="002E4F1E" w:rsidRDefault="003F3711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Установе дужан је да предузме одговарајуће законске мере према васпитачу, медицинској сестри васпитачу, стручном сараднику и осталим запосленима који угрожавају заштиту и безбедност деце</w:t>
      </w:r>
      <w:r w:rsidR="003B5CC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који их физички кажњава или вређа личност детета</w:t>
      </w:r>
    </w:p>
    <w:p w:rsidR="003F3711" w:rsidRPr="002E4F1E" w:rsidRDefault="003B5CC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дође до повреде детета у вртићу, детету треба одмах пружити прву помоћ и обавестити родитеља односно другог законског заступника, а ако је у питању тежа телесна повреда дете треба одмах одвести у најближу здравствену установу</w:t>
      </w:r>
      <w:r w:rsidR="003F3711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B5CCE" w:rsidRPr="002E4F1E" w:rsidRDefault="003B5CCE" w:rsidP="00D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 је дужна да одмах поднесе пријаву надлежном органу ако се код детета примете знаци насиља, злостављања и занемаривања.</w:t>
      </w: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7.</w:t>
      </w:r>
    </w:p>
    <w:p w:rsidR="00455D05" w:rsidRPr="002E4F1E" w:rsidRDefault="00455D05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утврђује распоред дежурстава запослених.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Посебна обавеза директора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да повремено, а најмање једном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месечно, проверава да ли се спроводе мере за остваривање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заштите и безбед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ти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Провера из става 1. овог члана врши се без најаве.</w:t>
      </w: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8.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Ради спровођења мера утврђених Правилником,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сарађује са државним органима, органима</w:t>
      </w:r>
      <w:r w:rsidR="00DF3D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општине Жабари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другим субјектима с к</w:t>
      </w:r>
      <w:r w:rsidR="003B5CC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ојима је таква сарадња потребна и то:</w:t>
      </w:r>
    </w:p>
    <w:p w:rsidR="004858A7" w:rsidRPr="002E4F1E" w:rsidRDefault="003B5CCE" w:rsidP="003B5C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Опш</w:t>
      </w:r>
      <w:r w:rsidR="00DF3DA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тинском управом општине Жабари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Установа води редовну евиденцију о</w:t>
      </w:r>
    </w:p>
    <w:p w:rsidR="003B5CCE" w:rsidRPr="002E4F1E" w:rsidRDefault="003B5CCE" w:rsidP="0048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редовном похађању</w:t>
      </w:r>
      <w:r w:rsidR="004858A7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програма васпитања и образовања уписане деце, као и евиденцију о деци стасалој за похађање припремног предшколског програма, по списковима које добија од надлежног органа;</w:t>
      </w:r>
    </w:p>
    <w:p w:rsidR="004858A7" w:rsidRPr="002E4F1E" w:rsidRDefault="004858A7" w:rsidP="004858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Центром за социјални рад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3FC" w:rsidRPr="002E4F1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опш</w:t>
      </w:r>
      <w:r w:rsidR="00DF3DA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тине Жабари </w:t>
      </w:r>
      <w:r w:rsidR="009003F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– Педагог у сарадњи са васпитачем остварује увид у</w:t>
      </w:r>
    </w:p>
    <w:p w:rsidR="004858A7" w:rsidRPr="002E4F1E" w:rsidRDefault="004858A7" w:rsidP="0048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породичне прилике, када уочи промене у понашању деце и у случају констатације да постоји недовољна брига и надзор породице и тада се обраћа Центру</w:t>
      </w:r>
      <w:r w:rsidR="009003F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, и циљу предузимања мера ради пружања помоћи детету;</w:t>
      </w:r>
    </w:p>
    <w:p w:rsidR="009003FC" w:rsidRPr="002E4F1E" w:rsidRDefault="009003FC" w:rsidP="009003F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Министарством просветем науке и технолошког развоја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E4F1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РС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Установа се стара да сви</w:t>
      </w:r>
    </w:p>
    <w:p w:rsidR="009003FC" w:rsidRPr="002E4F1E" w:rsidRDefault="009003FC" w:rsidP="00900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облици васпитно-образовног рада теку без застоја и проблема, да свеукупни односи учесника васпитно-образовног процеса буду такви да деца Установе буду заштићени од свих облика насиља, злостављања, занемаривања и дискриминације;</w:t>
      </w:r>
    </w:p>
    <w:p w:rsidR="009003FC" w:rsidRPr="002E4F1E" w:rsidRDefault="009003FC" w:rsidP="009003F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Министарством унутрашњих послова РС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одвија се на тај начин што патрола МУП-а,</w:t>
      </w:r>
    </w:p>
    <w:p w:rsidR="00743202" w:rsidRPr="002E4F1E" w:rsidRDefault="00DF3DAD" w:rsidP="00900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Полицијске станице Жабари</w:t>
      </w:r>
      <w:r w:rsidR="009003F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врши обилазак Установ и околине ради контролисања услова за несметан рад Установе и спречавање настанка потенцијалних проблема. У време организовања излета и других активности (екскурзија, рекреативна настава) Установе је у обавези да благовремено пријави свако путовање деце, како би радници МУП-а обавили преглед ангажованих аутобуса и старала се о безбедности деце за време трајања путовања. Возило мора да носи видну ознаку да превози децу. Од надлежних органа Управе саобраћајне полиције Установа ће тражити да се обезбеди појачана контрола саобраћајница у околини Установе када се б</w:t>
      </w:r>
      <w:r w:rsidR="00743202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уду одржавале манифестације.</w:t>
      </w:r>
    </w:p>
    <w:p w:rsidR="00743202" w:rsidRPr="002E4F1E" w:rsidRDefault="00743202" w:rsidP="00743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Установа, као јавна служба од посебног друштвеног значаја, стара се да у сарадњи са другим установама, органима и организацијама (школама, предузећима, установама, месним заједницама) кроз заједничке програме подстиче код деце предшколског узраста формирање навика на примени мера личне заштите и безбедности и на тај начин их оспособи за даље васпиање и образовање.</w:t>
      </w:r>
    </w:p>
    <w:p w:rsidR="009003FC" w:rsidRPr="002E4F1E" w:rsidRDefault="00743202" w:rsidP="00D50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Са службама наведеним у претходном ставу Установа има потписан Меморандум о сарадњи.</w:t>
      </w:r>
    </w:p>
    <w:p w:rsidR="00455D05" w:rsidRPr="002E4F1E" w:rsidRDefault="00455D05" w:rsidP="00D50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 у циљу превенције предузима мере заштите од пожара, сарађује са овлашћеним организацијама за контролу громобранских инсталација, израђује правила за одговорно поступање у случају елементарних непогода и других несрећа и сл. Или других ванредних околности и ситуација; правила за сарадњу са комуналним службама ради обезбеђења тротоара и уличног осветљења на прилазу установи, правила за сарадњу са надлежним службама ради постављања одговарајуће заштитне сигнализације на саобраћајницама на прилазу установи и утврђује правила за поступање у случају претње, односно сумње на постојање друге опасности</w:t>
      </w:r>
      <w:r w:rsidR="00131150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безбедност деце.</w:t>
      </w: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9.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материју коју уређује Правилник примењују се и одредбе других општих аката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чија је примена важна за остварива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ње заштите и безбедности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10.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остварива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ње заштите и безбедности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издвојеним одељењима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сходно се примењују одредбе Правилника и одредбе других општих аката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чија је примена важна за ту материју.</w:t>
      </w:r>
    </w:p>
    <w:p w:rsidR="00C8633E" w:rsidRPr="002E4F1E" w:rsidRDefault="00C863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II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ЗАШТИТА И БЕЗБЕД</w:t>
      </w:r>
      <w:r w:rsidR="000E0955"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НОСТ У ЗГРАДИ И 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ДВОРИШТУ</w:t>
      </w:r>
      <w:r w:rsidR="000E0955"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УСТАНОВЕ</w:t>
      </w: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Заштита и безбедност од поступака других  лица</w:t>
      </w: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11.</w:t>
      </w:r>
    </w:p>
    <w:p w:rsidR="00C8633E" w:rsidRPr="002E4F1E" w:rsidRDefault="000E0955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Заштита и безбедност деце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поступака других лица обухвата заштиту и безбедност од: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1) дискриминације;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2) насиља, злостављања и занемаривања;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3) понашања које вређа углед, част или достојанство;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4) страначког организовања и деловања.</w:t>
      </w: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12.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Остваривању овог ви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заштите и безбедности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служе поштовање од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ре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даба Правила понашања у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Установи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активности стручног тима за заштиту од дис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криминације, насиља, злостављања и занемаривања.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Поред тога, остварива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њу заштите и безбедности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поступака других лица служе и одредбе одредбе чл. 13. и 14. Правилника.</w:t>
      </w:r>
    </w:p>
    <w:p w:rsidR="00C8633E" w:rsidRPr="002E4F1E" w:rsidRDefault="00C8633E" w:rsidP="00C8633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13.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време трајања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васпитно-образовног рада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других активности, стално су откључана само глав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на улазна врата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само једна капија на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дворишту – она која гр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авитира глав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ном улазу у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зграду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Установе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откључавање капија на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дворишту и у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лазних врата овлашћен</w:t>
      </w:r>
      <w:r w:rsidR="003F3711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е су спремачице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</w:t>
      </w:r>
      <w:r w:rsidR="003F3711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даљем тексту: спремачице), директор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главни васпитач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Пре почетка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васпитно-образовног рада</w:t>
      </w:r>
      <w:r w:rsidR="003F3711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, спремачица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откључава капију на</w:t>
      </w:r>
      <w:r w:rsidR="003F3711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дворишту и главна улазна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врата, проверава стање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просторија, о томе об</w:t>
      </w:r>
      <w:r w:rsidR="003F3711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авештава директора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предузима друге неопходне мере.</w:t>
      </w:r>
    </w:p>
    <w:p w:rsidR="00C8633E" w:rsidRPr="002E4F1E" w:rsidRDefault="000E0955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Друга улазна врата на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згради откључавају се по потреби.</w:t>
      </w:r>
    </w:p>
    <w:p w:rsidR="00C8633E" w:rsidRPr="002E4F1E" w:rsidRDefault="00C8633E" w:rsidP="00C8633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14.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Када се у </w:t>
      </w:r>
      <w:r w:rsidR="000E0955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Установи</w:t>
      </w:r>
      <w:r w:rsidR="000E0955" w:rsidRPr="002E4F1E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не изводи васпитно-образовни рад</w:t>
      </w:r>
      <w:r w:rsidRPr="002E4F1E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нити друге активности, све капије на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дворишту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сва улазна врата на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згради су  закључана.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откључавање капије и улаза на почетку радног времена и за закључавање капије и  улаза на крају радног времена задужен</w:t>
      </w:r>
      <w:r w:rsidR="003F3711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а је спремачица, а у њеном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суству – друго лице, по овлашћењу д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иректора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Заштита и безбедност од болести и повреда</w:t>
      </w:r>
    </w:p>
    <w:p w:rsidR="00C8633E" w:rsidRPr="002E4F1E" w:rsidRDefault="00C8633E" w:rsidP="00C8633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Ради остваривања заштите и безбедности ученика од болести и повреда,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  <w:r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: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1) води бригу</w:t>
      </w:r>
      <w:r w:rsidR="003017AC"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о уредности и чистоћи просторија и </w:t>
      </w:r>
      <w:r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дворишта;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2) води бригу о обављању прописаних лекарск</w:t>
      </w:r>
      <w:r w:rsidR="003017AC"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их прегледа запослених и деце</w:t>
      </w:r>
      <w:r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;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3)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 по мерама надлежних органа донете по прописима у области здрав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ства;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4) према својим могућностим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обезбеђује коришћење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намештаја, на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ставних и других средстава који су безбедни  за употребу и одговарају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психофизичким својствима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5) </w:t>
      </w:r>
      <w:r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према својим могућностима примењује стандарде и нормативе који се од</w:t>
      </w:r>
      <w:r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softHyphen/>
        <w:t>но</w:t>
      </w:r>
      <w:r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softHyphen/>
        <w:t>се на простор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Установе</w:t>
      </w:r>
      <w:r w:rsidR="003017AC"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, број деце по групама</w:t>
      </w:r>
      <w:r w:rsidRPr="002E4F1E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и друге услове за обављање делатности;</w:t>
      </w:r>
    </w:p>
    <w:p w:rsidR="00C8633E" w:rsidRPr="002E4F1E" w:rsidRDefault="003017AC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6) обезбеђује надзор медицинских-сестара васпитача и васпитача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7) предузима ме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ре у случају промена код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се односе на његово здравствено стање и о томе обавештава његовог родитеља;</w:t>
      </w:r>
    </w:p>
    <w:p w:rsidR="00C8633E" w:rsidRPr="002E4F1E" w:rsidRDefault="003017AC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8) родитеља детета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чије здравствено стање, према процени директора,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медицинске сестре-васпитача, васпитача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стручног сарадника, може предст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ављати опасност за другу децу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запослена лица, обавезује да таквог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дете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одведе на одговарајући преглед и забрањује му долазак на наставу и друге активности које организује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, док надлежни лекар не потврди да опасност не постоји;</w:t>
      </w:r>
    </w:p>
    <w:p w:rsidR="003F3711" w:rsidRPr="002E4F1E" w:rsidRDefault="003C6533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3F3711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предузима друге мере у циљу </w:t>
      </w:r>
      <w:r w:rsidR="00E012EB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заштите и безбедности деце, утврђене Законом и општим актом Установе.</w:t>
      </w:r>
    </w:p>
    <w:p w:rsidR="00C8633E" w:rsidRPr="002E4F1E" w:rsidRDefault="00C8633E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16.</w:t>
      </w:r>
    </w:p>
    <w:p w:rsidR="00C8633E" w:rsidRPr="002E4F1E" w:rsidRDefault="003017AC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Дете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чије здравствено стање, према налазу надлежног лекара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представља опасност за осталу децу 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запослена лица, родитељи не смеју слати на наставу нити на друге активности у организацији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C6533" w:rsidRPr="002E4F1E" w:rsidRDefault="003C6533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C6533" w:rsidRPr="002E4F1E" w:rsidRDefault="00D507E9" w:rsidP="00D507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3C6533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17.</w:t>
      </w:r>
    </w:p>
    <w:p w:rsidR="003C6533" w:rsidRPr="002E4F1E" w:rsidRDefault="00743202" w:rsidP="00D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 обезбеђивања адекватне превентивне здравствене заштите медицинске сестре – васпитачи и васпитачи кроз свакодневни рад са децом подстичу формирање навика у вези са одржавањем личне хигијене</w:t>
      </w:r>
      <w:r w:rsidR="0070626D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заштитом животне средине (умивање, прање руку, употреба тоалета, отклањање отпадних материја и слично.)</w:t>
      </w:r>
    </w:p>
    <w:p w:rsidR="0070626D" w:rsidRPr="002E4F1E" w:rsidRDefault="0070626D" w:rsidP="00D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Медицинске  сестре - васпитачи и васпитачи свакодневно контролишу здравствено стање детета узимањем основних анамнестичких података од родитеља односно другог законског заступника, праћењем општег изгледа детета, мерењем телесне температуре по потреби, издвајањем болесне деце и обавештавањем родитеља, позивањем педијатра и друго.</w:t>
      </w:r>
    </w:p>
    <w:p w:rsidR="00D507E9" w:rsidRPr="002E4F1E" w:rsidRDefault="00D507E9" w:rsidP="0074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26D" w:rsidRPr="002E4F1E" w:rsidRDefault="00D507E9" w:rsidP="00D507E9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Члан 18</w:t>
      </w:r>
      <w:r w:rsidR="0070626D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70626D" w:rsidRPr="002E4F1E" w:rsidRDefault="0070626D" w:rsidP="0074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Установи медицинска сестра за превентивну здравствену заштиту врши контролу раста и развоја детета и то: </w:t>
      </w:r>
    </w:p>
    <w:p w:rsidR="0070626D" w:rsidRPr="002E4F1E" w:rsidRDefault="0070626D" w:rsidP="007062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Континуирано прати пораст телесне тежине и висине – 12 пута годишње за децу јаслених група, а по 4 пута годишње за осталу децу;</w:t>
      </w:r>
    </w:p>
    <w:p w:rsidR="0070626D" w:rsidRPr="002E4F1E" w:rsidRDefault="0070626D" w:rsidP="007062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Израђује графикон тежине и висине сваког детета;</w:t>
      </w:r>
    </w:p>
    <w:p w:rsidR="0070626D" w:rsidRPr="002E4F1E" w:rsidRDefault="0070626D" w:rsidP="007062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Оцењује психомоторни развој и понашање детета за време храњења, игре, неге, одмора и друго;</w:t>
      </w:r>
    </w:p>
    <w:p w:rsidR="0070626D" w:rsidRPr="002E4F1E" w:rsidRDefault="0070626D" w:rsidP="007062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Контролише вашљивост деце;</w:t>
      </w:r>
    </w:p>
    <w:p w:rsidR="0070626D" w:rsidRPr="002E4F1E" w:rsidRDefault="0070626D" w:rsidP="007062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 помоћ у случајевима провређивања.</w:t>
      </w:r>
    </w:p>
    <w:p w:rsidR="0070626D" w:rsidRPr="002E4F1E" w:rsidRDefault="0070626D" w:rsidP="0070626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26D" w:rsidRPr="002E4F1E" w:rsidRDefault="00D507E9" w:rsidP="0070626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Члан 19</w:t>
      </w:r>
      <w:r w:rsidR="0070626D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70626D" w:rsidRPr="002E4F1E" w:rsidRDefault="0070626D" w:rsidP="00D507E9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Медицинска се</w:t>
      </w:r>
      <w:r w:rsidR="00D507E9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 за превентивну здравствену заштиту врши контролу општих хигијенско-епидемиолошких услова у Установи и то:</w:t>
      </w:r>
    </w:p>
    <w:p w:rsidR="0070626D" w:rsidRPr="002E4F1E" w:rsidRDefault="0070626D" w:rsidP="007062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Контролише одржавање опште хигијене просторија, опреме и уређаја;</w:t>
      </w:r>
    </w:p>
    <w:p w:rsidR="0070626D" w:rsidRPr="002E4F1E" w:rsidRDefault="0070626D" w:rsidP="007062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Контролише одржавање температуре, влажности, проветрености и осветљености просторија;</w:t>
      </w:r>
    </w:p>
    <w:p w:rsidR="0070626D" w:rsidRPr="002E4F1E" w:rsidRDefault="0070626D" w:rsidP="007062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Контролише начин припремања, допремања, серивања и квалитет хране, хигијену кухињског блока, посуђа и инвентара, хигијену санитарних просторија.</w:t>
      </w:r>
    </w:p>
    <w:p w:rsidR="0070626D" w:rsidRPr="002E4F1E" w:rsidRDefault="0070626D" w:rsidP="0070626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26D" w:rsidRPr="002E4F1E" w:rsidRDefault="00D507E9" w:rsidP="0070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Члан 20</w:t>
      </w:r>
      <w:r w:rsidR="0070626D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70626D" w:rsidRPr="002E4F1E" w:rsidRDefault="0070626D" w:rsidP="0027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 обезбеђивања адекватне здравствене заштите медицинска сестра за превентивну</w:t>
      </w:r>
      <w:r w:rsidR="0027764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здравствену заштиту располаже приручном апотеком и именовано је лице за ове послове.</w:t>
      </w:r>
    </w:p>
    <w:p w:rsidR="0027764C" w:rsidRPr="002E4F1E" w:rsidRDefault="0027764C" w:rsidP="0027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Апотека садржи алкохол, завојни и санитетски материјал, аналгетике, антипиретике, дезинфекциона средства и остали материјал прописан позитивним законским прописима у овој области.</w:t>
      </w:r>
    </w:p>
    <w:p w:rsidR="0027764C" w:rsidRPr="002E4F1E" w:rsidRDefault="0027764C" w:rsidP="0070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7764C" w:rsidRPr="002E4F1E" w:rsidRDefault="00D507E9" w:rsidP="0027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Члан 21</w:t>
      </w:r>
      <w:r w:rsidR="0027764C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7764C" w:rsidRPr="002E4F1E" w:rsidRDefault="0027764C" w:rsidP="0027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Лекар –</w:t>
      </w:r>
      <w:r w:rsidR="00DF3D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педијатар Дома здравља Жабари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врши лекарску контролу хигијенско-епидемиолошких услова у Установи и општег здравственог стања деце.</w:t>
      </w:r>
    </w:p>
    <w:p w:rsidR="0027764C" w:rsidRPr="002E4F1E" w:rsidRDefault="0027764C" w:rsidP="0070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7764C" w:rsidRPr="002E4F1E" w:rsidRDefault="00D507E9" w:rsidP="0027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Члан 22</w:t>
      </w:r>
      <w:r w:rsidR="0027764C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7764C" w:rsidRPr="002E4F1E" w:rsidRDefault="0027764C" w:rsidP="0027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Надлежна установа, обавезна је да врши периодичну контролу квалитета воде, намирница и спремљене хране, хигијену кухињског блока и посуђа, узимањем узорка воде, хране, брисева са радних површина и брисева руку радника кухиње.</w:t>
      </w:r>
    </w:p>
    <w:p w:rsidR="0027764C" w:rsidRPr="002E4F1E" w:rsidRDefault="0027764C" w:rsidP="0027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у Установи који имају непосредни додир са храном дужни су да периодично иду на санитарни преглед.</w:t>
      </w: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Заштита и безбедност од пожара, поплаве, електричне струје, 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удара  грома и других опасних појава</w:t>
      </w:r>
    </w:p>
    <w:p w:rsidR="00C8633E" w:rsidRPr="002E4F1E" w:rsidRDefault="0029363B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23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Ради остваривања заштите и безбедности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пожара,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обавез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на да се придржава Закона о заштити од пожара, пратећих прописа и свог општег акта о тој материји.</w:t>
      </w:r>
    </w:p>
    <w:p w:rsidR="00C8633E" w:rsidRPr="002E4F1E" w:rsidRDefault="00473DB9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24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 остваривања заштите и безбедности од поплаве и/или изливања фекалија, домар</w:t>
      </w:r>
      <w:r w:rsidR="0027764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/мајстор одржавања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проверава исправност водоводних и канализационих инсталација  и предузима потребне мере у случају уочених промена које могу угрозити безбедност.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Сви запослени и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обавезни су да без одлага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ња обавесте домара</w:t>
      </w:r>
      <w:r w:rsidR="0027764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/мајстора одржавања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, дирек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тора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или секретара о уоченим променама на водоводним и/или ка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нализационим инсталацијама, које могу угрозити безбедност.</w:t>
      </w:r>
    </w:p>
    <w:p w:rsidR="00C8633E" w:rsidRPr="002E4F1E" w:rsidRDefault="00473DB9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25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 остваривања заштите и безбедности од електричне струје, домар</w:t>
      </w:r>
      <w:r w:rsidR="0027764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/мајстор одржавања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ра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ва исправност електричних инсталација и предузима потребне мере у случају уоче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них промена које могу угрозити безбедност.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Сви запослени и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обавезни су да без одлагањ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а обавесте домара</w:t>
      </w:r>
      <w:r w:rsidR="0027764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/мајстора одржавања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, дирек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то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ра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или секретара о уоченим променама на електричним ин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ста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лацијама, које могу угрозити безбедност.</w:t>
      </w:r>
    </w:p>
    <w:p w:rsidR="00C8633E" w:rsidRPr="002E4F1E" w:rsidRDefault="00473DB9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26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и/или здравље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8633E" w:rsidRPr="002E4F1E" w:rsidRDefault="00473DB9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27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Ради остваривања заштите и безбедности од удара грома,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редовно про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верава исправност громобранских инсталација, у складу са прописима у тој материји.</w:t>
      </w:r>
    </w:p>
    <w:p w:rsidR="00C8633E" w:rsidRPr="002E4F1E" w:rsidRDefault="00F60FD4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запослени и деца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обавезни су да без одлагањ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а обавесте домара</w:t>
      </w:r>
      <w:r w:rsidR="0027764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/мајстора одржавања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, ди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рек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тора 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или секретара о уоченим променама на громобранским ин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сталацијама, које могу довести у питање њихово функционисање.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Поред спровођења мера из ст. 1. и 2. овог члана,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обавезна да за време грмљавине обез</w:t>
      </w:r>
      <w:r w:rsidR="00F60FD4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беди да деца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буду у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згради.</w:t>
      </w:r>
    </w:p>
    <w:p w:rsidR="0027764C" w:rsidRPr="002E4F1E" w:rsidRDefault="0027764C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633E" w:rsidRPr="002E4F1E" w:rsidRDefault="00473DB9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28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Заштита и безбедност од других опасних ствари и појава остварује се сходном применом чл. 17. до 21. Правилника.</w:t>
      </w:r>
    </w:p>
    <w:p w:rsidR="0027764C" w:rsidRPr="002E4F1E" w:rsidRDefault="0027764C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7764C" w:rsidRPr="002E4F1E" w:rsidRDefault="0027764C" w:rsidP="0027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Осигурање деце</w:t>
      </w:r>
    </w:p>
    <w:p w:rsidR="0027764C" w:rsidRPr="002E4F1E" w:rsidRDefault="0027764C" w:rsidP="0027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E1B8E" w:rsidRPr="002E4F1E" w:rsidRDefault="00473DB9" w:rsidP="00EE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Члан 29</w:t>
      </w:r>
      <w:r w:rsidR="00EE1B8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E1B8E" w:rsidRPr="002E4F1E" w:rsidRDefault="00EE1B8E" w:rsidP="00473D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Установа благовремено упознаје родитеље односно друге законске заступнике, на првом родитељском састанку са родитељима деце из васпитних и припремно предшколских група, са могућношћу осигурања деце од последица несрећног случаја, који се може евентуално десити, као и са условима под којим се врши осигурање.</w:t>
      </w:r>
    </w:p>
    <w:p w:rsidR="00EE1B8E" w:rsidRPr="002E4F1E" w:rsidRDefault="00EE1B8E" w:rsidP="00473D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Установа ће уколико постоји заинтересованост родитеља односно других законских заступника, узети као своју обавезу да буде посредника између њих и осигуравајућих организација, како би родитељи односно други законски зас</w:t>
      </w:r>
      <w:r w:rsidR="00830101"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тупници уплатом премије осигурањ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а, омогућили свом детету заштиту од свих ризика у свакодневном животу.</w:t>
      </w:r>
    </w:p>
    <w:p w:rsidR="00EE1B8E" w:rsidRPr="002E4F1E" w:rsidRDefault="00EE1B8E" w:rsidP="00473D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У процедуру осигурања активно учествује Савет родитеља Установе.</w:t>
      </w:r>
    </w:p>
    <w:p w:rsidR="0027764C" w:rsidRPr="002E4F1E" w:rsidRDefault="0027764C" w:rsidP="0027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633E" w:rsidRPr="002E4F1E" w:rsidRDefault="00C863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III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ЗАШТИТА И БЕЗБЕДНОСТ НА </w:t>
      </w:r>
      <w:r w:rsidR="00830101"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ПРИЛАЗУ УСТАНОВИ</w:t>
      </w:r>
    </w:p>
    <w:p w:rsidR="00C8633E" w:rsidRPr="002E4F1E" w:rsidRDefault="00473DB9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30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3017AC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Директор 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запослени прате стање саобраћајне сигна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ли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зације на прилазима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Установи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Сваки запослени обавезан је да о уоченим недостацима на саобраћајној сигн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ли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зацији обавести директора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или секретара, који ће ради ре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шавања проблема ступити у контакт с надлежним органима.</w:t>
      </w:r>
    </w:p>
    <w:p w:rsidR="00C8633E" w:rsidRPr="002E4F1E" w:rsidRDefault="00473DB9" w:rsidP="00C8633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31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3017AC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 надлежним органима покреће иницијативе ради побољшања без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бед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ности у саобраћају на прилазима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Установи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(постављање „лежећих полицајаца“, сема</w:t>
      </w:r>
      <w:r w:rsidR="00C863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фора и других уређаја, организовање дежурства саобраћајних полицајаца и тако даље).</w:t>
      </w:r>
    </w:p>
    <w:p w:rsidR="00C8633E" w:rsidRPr="002E4F1E" w:rsidRDefault="00C863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633E" w:rsidRPr="002E4F1E" w:rsidRDefault="00C863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IV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З</w:t>
      </w:r>
      <w:r w:rsidR="003017AC"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АШТИТА И БЕЗБЕДНОСТ ВАН ЗГРАДЕ И 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ДВОРИШТА</w:t>
      </w:r>
      <w:r w:rsidR="003017AC"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УСТАНОВЕ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="003017AC"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ВРЕМЕ ОСТВАРИВАЊА ВАСПИТНО-ОБРАЗОВНОГ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РАДА 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 xml:space="preserve">И ДРУГИХ </w:t>
      </w:r>
      <w:r w:rsidR="003017AC"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АКТИВНОСТИ КОЈЕ ОРГАНИЗУЈЕ УСТАНОВА</w:t>
      </w: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633E" w:rsidRPr="002E4F1E" w:rsidRDefault="00473DB9" w:rsidP="00C8633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32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остваривање заштите и безбедности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време боравка на излету, екскурзији или настави у природи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и за време извођења неке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друге активности ван зграде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Установе и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дворишта, примењују се основне одредбе Правилника, а сход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но се примењују његове одредбе о остваривању заштите и безбедности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згра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ди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Установе и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дворишту.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Поред одредаба из става 1. овог члана, на остваривање заштите и безбедности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ван зграде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Установе и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дворишта,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време остваривања вас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пит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но-образовног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рада и других активности које организује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примењују се и одредбе чл. 27. и 28. Правилника.</w:t>
      </w: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633E" w:rsidRPr="002E4F1E" w:rsidRDefault="003017AC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Заштита и безбедност деце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време извођења излета, екскурзија, 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наставе у природи и сличних активности</w:t>
      </w:r>
    </w:p>
    <w:p w:rsidR="00C8633E" w:rsidRPr="002E4F1E" w:rsidRDefault="00473DB9" w:rsidP="00C8633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33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Приликом избора понуђача за извођење излета, екскурзија, наставе у природи и</w:t>
      </w:r>
      <w:r w:rsidR="00EE1B8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сличних активности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 децом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Установа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ће посебну пажњу посветити његовој ос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по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соб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љености за остварива</w:t>
      </w:r>
      <w:r w:rsidR="00EE1B8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ње заштите и безбедности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време активности ко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ја се организује.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Оспособљеност понуђача за остварива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ње заштите и безбедности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си се нарочито на: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1) поседовање одговарајуће лиценце за рад;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2) кадровску и техничку опремљеност 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организовање путовања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3) кадровску и техничку опремљеност за остварива</w:t>
      </w:r>
      <w:r w:rsidR="003017AC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ње заштите и безбедности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објекту  у којем су смештени (физичко и техничко обезбеђење објекта, обез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бе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ђена медицинска помоћ и тако даље);</w:t>
      </w:r>
    </w:p>
    <w:p w:rsidR="00C8633E" w:rsidRPr="002E4F1E" w:rsidRDefault="003017AC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4) квалитет исхране деце</w:t>
      </w:r>
      <w:r w:rsidR="00EE1B8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E1B8E" w:rsidRPr="002E4F1E" w:rsidRDefault="00EE1B8E" w:rsidP="00EE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ДРУГЕ МЕРЕ ЗАШТИТЕ И БЕЗБЕДНОСТ ДЕЦЕ </w:t>
      </w:r>
    </w:p>
    <w:p w:rsidR="00473DB9" w:rsidRPr="002E4F1E" w:rsidRDefault="00473DB9" w:rsidP="00EE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0554F" w:rsidRPr="002E4F1E" w:rsidRDefault="0030554F" w:rsidP="00473DB9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Обезбеђивање и заштита просторија за рад и боравак деце</w:t>
      </w:r>
    </w:p>
    <w:p w:rsidR="00473DB9" w:rsidRPr="002E4F1E" w:rsidRDefault="00473DB9" w:rsidP="00473DB9">
      <w:pPr>
        <w:pStyle w:val="ListParagraph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0554F" w:rsidRPr="002E4F1E" w:rsidRDefault="00473DB9" w:rsidP="0030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Члан 34</w:t>
      </w:r>
      <w:r w:rsidR="0030554F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E1B8E" w:rsidRPr="002E4F1E" w:rsidRDefault="0030554F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 радне собе и друге радне и споредне прост</w:t>
      </w:r>
      <w:r w:rsidR="00F60FD4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орије морају бити довољно осветљ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 природном или вештачком свелошћу.</w:t>
      </w:r>
    </w:p>
    <w:p w:rsidR="0030554F" w:rsidRPr="002E4F1E" w:rsidRDefault="0030554F" w:rsidP="0030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Сијалице морају бити заштићене у циљу безбедност</w:t>
      </w:r>
      <w:r w:rsidR="0060193E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и деце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0554F" w:rsidRPr="002E4F1E" w:rsidRDefault="0060193E" w:rsidP="0030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Грејна тела треба да су безбедна и на одговарајући начин заштићена.</w:t>
      </w:r>
    </w:p>
    <w:p w:rsidR="00C8633E" w:rsidRPr="002E4F1E" w:rsidRDefault="006019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Електрични утикачи и прекидачи треба да буду најмање 1,5м изнад пода, из примену сигурносних елемената.</w:t>
      </w:r>
    </w:p>
    <w:p w:rsidR="0060193E" w:rsidRPr="002E4F1E" w:rsidRDefault="006019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193E" w:rsidRPr="002E4F1E" w:rsidRDefault="00473DB9" w:rsidP="0060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Члан 35</w:t>
      </w:r>
      <w:r w:rsidR="006019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0193E" w:rsidRPr="002E4F1E" w:rsidRDefault="0060193E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Подови у радним другим просторијам морају бити од чврстог материјала, погодног за одржавање и не смеју бити клизави.</w:t>
      </w:r>
    </w:p>
    <w:p w:rsidR="0060193E" w:rsidRPr="002E4F1E" w:rsidRDefault="0060193E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Зидови не смеју имати оштре ивице.</w:t>
      </w:r>
    </w:p>
    <w:p w:rsidR="0060193E" w:rsidRPr="002E4F1E" w:rsidRDefault="0060193E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Врата морају бити без прагова и морају се отварати на споља.</w:t>
      </w:r>
    </w:p>
    <w:p w:rsidR="0060193E" w:rsidRPr="002E4F1E" w:rsidRDefault="0060193E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Израда и начин отварања прозора треба да су безбедни, како не би дошло до повређивања деце.</w:t>
      </w:r>
    </w:p>
    <w:p w:rsidR="0060193E" w:rsidRPr="002E4F1E" w:rsidRDefault="0060193E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Столови морају бити заобљених ивица, а столице морају имати наслон за леђа.</w:t>
      </w:r>
    </w:p>
    <w:p w:rsidR="0060193E" w:rsidRPr="002E4F1E" w:rsidRDefault="006019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193E" w:rsidRPr="002E4F1E" w:rsidRDefault="00473DB9" w:rsidP="0060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Члан 36</w:t>
      </w:r>
      <w:r w:rsidR="006019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0193E" w:rsidRPr="002E4F1E" w:rsidRDefault="0060193E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извођења манипулативних игара, при којима се користе маказе, ножићи или сличан дидактички прибор, васпитачи се морају односити са повећаном пажњом и онемогућити да дође до повређивања деце.</w:t>
      </w:r>
    </w:p>
    <w:p w:rsidR="0060193E" w:rsidRPr="002E4F1E" w:rsidRDefault="0060193E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Деца се ван радних соба могу кретати само у присуству васпитача.</w:t>
      </w:r>
    </w:p>
    <w:p w:rsidR="0060193E" w:rsidRPr="002E4F1E" w:rsidRDefault="006019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193E" w:rsidRPr="002E4F1E" w:rsidRDefault="00473DB9" w:rsidP="0060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Члан 37</w:t>
      </w:r>
      <w:r w:rsidR="006019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0193E" w:rsidRPr="002E4F1E" w:rsidRDefault="0060193E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прилазима и у окружењу сваког објекта мора се вршити равњање евентално опасних неравнина које могу проузроковати повреду деце.</w:t>
      </w:r>
    </w:p>
    <w:p w:rsidR="0060193E" w:rsidRPr="002E4F1E" w:rsidRDefault="0060193E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Отворени простор ван објекта (игралиште, травнати терени и прилазне стазе) морају се редовно одржавати</w:t>
      </w:r>
      <w:r w:rsidR="00265C42"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кошењем траве, уклањањем сувог лишћа и грања и уклањањем смећа, опасних ствари и оштрих предмета.</w:t>
      </w:r>
    </w:p>
    <w:p w:rsidR="00265C42" w:rsidRPr="002E4F1E" w:rsidRDefault="00265C42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У зимском периоду са приклазних стаза мора се редовно уклањати снег и лед.</w:t>
      </w:r>
    </w:p>
    <w:p w:rsidR="003706B2" w:rsidRPr="002E4F1E" w:rsidRDefault="003706B2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C42" w:rsidRPr="002E4F1E" w:rsidRDefault="00265C42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C42" w:rsidRPr="002E4F1E" w:rsidRDefault="00265C42" w:rsidP="00473DB9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Одржавање, поправљање и замена уређаја и справа за игру</w:t>
      </w:r>
    </w:p>
    <w:p w:rsidR="00265C42" w:rsidRPr="002E4F1E" w:rsidRDefault="00265C42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C42" w:rsidRPr="002E4F1E" w:rsidRDefault="00473DB9" w:rsidP="0026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Члан 38</w:t>
      </w:r>
      <w:r w:rsidR="00265C42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65C42" w:rsidRPr="002E4F1E" w:rsidRDefault="00265C42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Све справе на игралишту (љуљашке, клацкалице, тобогани, пењалице, клупе и слично) морају се одржавати у исправном стању.</w:t>
      </w:r>
    </w:p>
    <w:p w:rsidR="00265C42" w:rsidRPr="002E4F1E" w:rsidRDefault="00265C42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Једном годишње справе за играње се фарбају.</w:t>
      </w:r>
    </w:p>
    <w:p w:rsidR="00265C42" w:rsidRPr="002E4F1E" w:rsidRDefault="00265C42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Справа за играње која је оштећена, поломљена, одшрафљена, зарђала или слично мора се одмах ставити ван домашаја деце или поправити или заменити другом.</w:t>
      </w:r>
    </w:p>
    <w:p w:rsidR="00473DB9" w:rsidRPr="002E4F1E" w:rsidRDefault="00473DB9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C42" w:rsidRPr="002E4F1E" w:rsidRDefault="00473DB9" w:rsidP="0026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Члан 39</w:t>
      </w:r>
      <w:r w:rsidR="00265C42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65C42" w:rsidRPr="002E4F1E" w:rsidRDefault="00265C42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Уређаји и направе које се користе за загревање просторија и у друге сврхе (пећи, штедњаци, грејалице и сл.) морају бити постављени на подлогама од материјала који није лако запаљив.</w:t>
      </w:r>
    </w:p>
    <w:p w:rsidR="00265C42" w:rsidRPr="002E4F1E" w:rsidRDefault="00265C42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C42" w:rsidRPr="002E4F1E" w:rsidRDefault="00473DB9" w:rsidP="0026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Члан 40</w:t>
      </w:r>
      <w:r w:rsidR="00265C42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65C42" w:rsidRPr="002E4F1E" w:rsidRDefault="00265C42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Ватрогасни апарати и опрема морају се одржавати у исправном стању.</w:t>
      </w:r>
    </w:p>
    <w:p w:rsidR="00265C42" w:rsidRPr="002E4F1E" w:rsidRDefault="00265C42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Провера исправности ватрогасних апарата врши се периодично, а установљени недостаци морају се одмах отклонити.</w:t>
      </w:r>
    </w:p>
    <w:p w:rsidR="00265C42" w:rsidRPr="002E4F1E" w:rsidRDefault="00265C42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C42" w:rsidRPr="002E4F1E" w:rsidRDefault="00265C42" w:rsidP="00473DB9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Мере заштите које предузимају родитељи, васпитачи и остали запослени</w:t>
      </w:r>
    </w:p>
    <w:p w:rsidR="00473DB9" w:rsidRPr="002E4F1E" w:rsidRDefault="00473DB9" w:rsidP="00473DB9">
      <w:pPr>
        <w:pStyle w:val="ListParagraph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65C42" w:rsidRPr="002E4F1E" w:rsidRDefault="00473DB9" w:rsidP="0026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Члан 41</w:t>
      </w:r>
      <w:r w:rsidR="00265C42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65C42" w:rsidRPr="002E4F1E" w:rsidRDefault="00265C42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За време организовања активности као што су излет, зимовања, летовања, обиласци и шетње, Установа је обавезна да предузме посебне мере заштите и безбедности.</w:t>
      </w:r>
    </w:p>
    <w:p w:rsidR="00265C42" w:rsidRPr="002E4F1E" w:rsidRDefault="00265C42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За време активности наведене у ставу 1. Овог члана деца се морају кретати у колони уз обавезну пратњу васпитача на почетку и на крају колоне.</w:t>
      </w:r>
    </w:p>
    <w:p w:rsidR="00473DB9" w:rsidRPr="002E4F1E" w:rsidRDefault="00473DB9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C42" w:rsidRPr="002E4F1E" w:rsidRDefault="00473DB9" w:rsidP="0026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Члан 42</w:t>
      </w:r>
      <w:r w:rsidR="00265C42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65C42" w:rsidRPr="002E4F1E" w:rsidRDefault="00265C42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Установа организује вишедневне активности ван седишта (зимовање, летовање и сл.) у пратњи деце морају бити лекар, осим када је у хотелу или стационару обезбеђена здравствена заштита.</w:t>
      </w:r>
    </w:p>
    <w:p w:rsidR="00473DB9" w:rsidRPr="002E4F1E" w:rsidRDefault="00473DB9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C42" w:rsidRPr="002E4F1E" w:rsidRDefault="00473DB9" w:rsidP="0026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Члан 43</w:t>
      </w:r>
      <w:r w:rsidR="00265C42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65C42" w:rsidRPr="002E4F1E" w:rsidRDefault="00265C42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Главна капија и капија економског улаза морају бити затворене преко целог дана, стим што се у интервалу од 16.00 до 05.30 часова наредног дана </w:t>
      </w:r>
      <w:r w:rsidR="00D507E9"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закључавају</w:t>
      </w:r>
      <w:r w:rsidR="00D507E9"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07E9" w:rsidRPr="002E4F1E" w:rsidRDefault="00D507E9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Родитељи односно други законски заступници морају доводити и одводити децу само на главној капији.</w:t>
      </w:r>
    </w:p>
    <w:p w:rsidR="00473DB9" w:rsidRPr="002E4F1E" w:rsidRDefault="00473DB9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07E9" w:rsidRPr="002E4F1E" w:rsidRDefault="00473DB9" w:rsidP="00D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Члан 44</w:t>
      </w:r>
      <w:r w:rsidR="00D507E9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507E9" w:rsidRPr="002E4F1E" w:rsidRDefault="00D507E9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Родитељима односно другим законским заступницима забрањено је да у Установу доводе дете са повишеном температуром или видним знацима инфективне болести.</w:t>
      </w:r>
    </w:p>
    <w:p w:rsidR="00473DB9" w:rsidRPr="002E4F1E" w:rsidRDefault="00473DB9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07E9" w:rsidRPr="002E4F1E" w:rsidRDefault="00473DB9" w:rsidP="00D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Члан 45</w:t>
      </w:r>
      <w:r w:rsidR="00D507E9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507E9" w:rsidRPr="002E4F1E" w:rsidRDefault="00D507E9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Забрањује се медицинским сестрама – васпитачима и васпитачима да приме у групу дете са симптомима из претходног члана овог Правилника.</w:t>
      </w:r>
    </w:p>
    <w:p w:rsidR="00D507E9" w:rsidRPr="002E4F1E" w:rsidRDefault="00D507E9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Дужни су да на примерен начин саопште родитељу односно другом законском заступнику разлоге одбијања пријема детета.</w:t>
      </w:r>
    </w:p>
    <w:p w:rsidR="00473DB9" w:rsidRPr="002E4F1E" w:rsidRDefault="00473DB9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07E9" w:rsidRPr="002E4F1E" w:rsidRDefault="00473DB9" w:rsidP="00D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Члан 46</w:t>
      </w:r>
      <w:r w:rsidR="00D507E9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507E9" w:rsidRPr="002E4F1E" w:rsidRDefault="00D507E9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У циљу заштите деце, забрањује се запосленима да долазе на посао са симптомима инфективне болести или високом температором.</w:t>
      </w:r>
    </w:p>
    <w:p w:rsidR="00D507E9" w:rsidRPr="002E4F1E" w:rsidRDefault="00D507E9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3DB9" w:rsidRPr="002E4F1E" w:rsidRDefault="00473DB9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3DB9" w:rsidRPr="002E4F1E" w:rsidRDefault="00473DB9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07E9" w:rsidRPr="002E4F1E" w:rsidRDefault="00473DB9" w:rsidP="00D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Члан 47</w:t>
      </w:r>
      <w:r w:rsidR="00D507E9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507E9" w:rsidRPr="002E4F1E" w:rsidRDefault="00D507E9" w:rsidP="00473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У складу са Законом о основама система образовања и васпитања средства за спровођење мера заштите и безбедности деце прописане овим Правилником, обезбеђују се из буџета јединице локане самоуправе.</w:t>
      </w:r>
    </w:p>
    <w:p w:rsidR="00265C42" w:rsidRPr="002E4F1E" w:rsidRDefault="00265C42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33E" w:rsidRPr="002E4F1E" w:rsidRDefault="00C8633E" w:rsidP="00C8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33E" w:rsidRPr="002E4F1E" w:rsidRDefault="00C8633E" w:rsidP="00C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</w:t>
      </w:r>
      <w:r w:rsidR="00EE1B8E" w:rsidRPr="002E4F1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</w:t>
      </w: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ЗАВРШНЕ ОДРЕДБЕ</w:t>
      </w:r>
    </w:p>
    <w:p w:rsidR="00C8633E" w:rsidRPr="002E4F1E" w:rsidRDefault="00C8633E" w:rsidP="00C8633E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33E" w:rsidRPr="002E4F1E" w:rsidRDefault="00473DB9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48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Даном ступања на снагу Правилника престаје да важи </w:t>
      </w:r>
      <w:r w:rsidR="00854E10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мерама, начину и по</w:t>
      </w:r>
      <w:r w:rsidR="00EE188F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854E10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тупку заштите и безбедност деце,</w:t>
      </w:r>
      <w:r w:rsidRPr="002E4F1E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="00854E10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заведен под бројем </w:t>
      </w:r>
      <w:r w:rsidR="00B56EC1">
        <w:rPr>
          <w:rFonts w:ascii="Times New Roman" w:eastAsia="Times New Roman" w:hAnsi="Times New Roman" w:cs="Times New Roman"/>
          <w:sz w:val="24"/>
          <w:szCs w:val="24"/>
        </w:rPr>
        <w:t>169</w:t>
      </w:r>
      <w:r w:rsidR="00832700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B56EC1">
        <w:rPr>
          <w:rFonts w:ascii="Times New Roman" w:eastAsia="Times New Roman" w:hAnsi="Times New Roman" w:cs="Times New Roman"/>
          <w:sz w:val="24"/>
          <w:szCs w:val="24"/>
          <w:lang w:val="sr-Cyrl-RS"/>
        </w:rPr>
        <w:t>д 02.4</w:t>
      </w:r>
      <w:r w:rsidR="008F12AD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B56EC1">
        <w:rPr>
          <w:rFonts w:ascii="Times New Roman" w:eastAsia="Times New Roman" w:hAnsi="Times New Roman" w:cs="Times New Roman"/>
          <w:sz w:val="24"/>
          <w:szCs w:val="24"/>
          <w:lang w:val="sr-Cyrl-RS"/>
        </w:rPr>
        <w:t>2018</w:t>
      </w:r>
      <w:r w:rsidR="00832700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C8633E" w:rsidRPr="002E4F1E" w:rsidRDefault="00473DB9" w:rsidP="00C863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49</w:t>
      </w:r>
      <w:r w:rsidR="00C8633E" w:rsidRPr="002E4F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 ступа на снагу осмог дана од дана објављивања на огласној табли </w:t>
      </w:r>
      <w:r w:rsidR="00854E10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8633E" w:rsidRPr="002E4F1E" w:rsidRDefault="00C8633E" w:rsidP="00C8633E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33E" w:rsidRDefault="00C8633E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Правилник је заведен под </w:t>
      </w:r>
      <w:r w:rsidR="00D507E9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деловодним бројем </w:t>
      </w:r>
      <w:r w:rsidR="00832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2D4DB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83 </w:t>
      </w:r>
      <w:r w:rsidR="00832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220D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220D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DB8">
        <w:rPr>
          <w:rFonts w:ascii="Times New Roman" w:eastAsia="Times New Roman" w:hAnsi="Times New Roman" w:cs="Times New Roman"/>
          <w:sz w:val="24"/>
          <w:szCs w:val="24"/>
          <w:lang w:val="sr-Latn-RS"/>
        </w:rPr>
        <w:t>21</w:t>
      </w:r>
      <w:r w:rsidR="00220D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. 2</w:t>
      </w:r>
      <w:r w:rsidR="002E4F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2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4F1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32700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објављен је на огласној табли </w:t>
      </w:r>
      <w:r w:rsidR="00854E10"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</w:t>
      </w:r>
      <w:r w:rsidR="00832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D4DB8">
        <w:rPr>
          <w:rFonts w:ascii="Times New Roman" w:eastAsia="Times New Roman" w:hAnsi="Times New Roman" w:cs="Times New Roman"/>
          <w:sz w:val="24"/>
          <w:szCs w:val="24"/>
          <w:lang w:val="sr-Latn-RS"/>
        </w:rPr>
        <w:t>21.2.</w:t>
      </w:r>
      <w:r w:rsidR="00832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E4F1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32700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2D4D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а ступa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снагу дана </w:t>
      </w:r>
      <w:r w:rsidR="002D4DB8">
        <w:rPr>
          <w:rFonts w:ascii="Times New Roman" w:eastAsia="Times New Roman" w:hAnsi="Times New Roman" w:cs="Times New Roman"/>
          <w:sz w:val="24"/>
          <w:szCs w:val="24"/>
          <w:lang w:val="sr-Latn-RS"/>
        </w:rPr>
        <w:t>01.03.</w:t>
      </w:r>
      <w:r w:rsidR="002E4F1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32700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2D4DB8" w:rsidRDefault="002D4DB8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4DB8" w:rsidRDefault="002D4DB8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4DB8" w:rsidRDefault="002D4DB8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4DB8" w:rsidRDefault="002D4DB8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4DB8" w:rsidRDefault="002D4DB8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Дел.бр: 83</w:t>
      </w:r>
    </w:p>
    <w:p w:rsidR="002D4DB8" w:rsidRPr="002D4DB8" w:rsidRDefault="002D4DB8" w:rsidP="00C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21.02.24.</w:t>
      </w:r>
      <w:bookmarkStart w:id="0" w:name="_GoBack"/>
      <w:bookmarkEnd w:id="0"/>
    </w:p>
    <w:p w:rsidR="00C8633E" w:rsidRPr="002E4F1E" w:rsidRDefault="00C8633E" w:rsidP="00C8633E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4DB8" w:rsidRPr="002E4F1E" w:rsidRDefault="002D4DB8" w:rsidP="002D4DB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Председник 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Управног</w:t>
      </w: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одбора</w:t>
      </w:r>
    </w:p>
    <w:p w:rsidR="002D4DB8" w:rsidRPr="002E4F1E" w:rsidRDefault="002D4DB8" w:rsidP="002D4DB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1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</w:p>
    <w:p w:rsidR="002D4DB8" w:rsidRDefault="002D4DB8" w:rsidP="002D4DB8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Рената Тодоровић</w:t>
      </w:r>
    </w:p>
    <w:p w:rsidR="002D4DB8" w:rsidRPr="002E4F1E" w:rsidRDefault="002D4DB8" w:rsidP="002D4DB8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5DB3" w:rsidRPr="00D507E9" w:rsidRDefault="00915DB3" w:rsidP="00D507E9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sectPr w:rsidR="00915DB3" w:rsidRPr="00D507E9" w:rsidSect="00BE08A5">
      <w:footerReference w:type="default" r:id="rId8"/>
      <w:pgSz w:w="11907" w:h="16839" w:code="9"/>
      <w:pgMar w:top="993" w:right="850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71" w:rsidRDefault="000E3C71" w:rsidP="00BE08A5">
      <w:pPr>
        <w:spacing w:after="0" w:line="240" w:lineRule="auto"/>
      </w:pPr>
      <w:r>
        <w:separator/>
      </w:r>
    </w:p>
  </w:endnote>
  <w:endnote w:type="continuationSeparator" w:id="0">
    <w:p w:rsidR="000E3C71" w:rsidRDefault="000E3C71" w:rsidP="00BE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4189"/>
      <w:docPartObj>
        <w:docPartGallery w:val="Page Numbers (Bottom of Page)"/>
        <w:docPartUnique/>
      </w:docPartObj>
    </w:sdtPr>
    <w:sdtEndPr/>
    <w:sdtContent>
      <w:p w:rsidR="00455D05" w:rsidRDefault="00876E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D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55D05" w:rsidRDefault="00455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71" w:rsidRDefault="000E3C71" w:rsidP="00BE08A5">
      <w:pPr>
        <w:spacing w:after="0" w:line="240" w:lineRule="auto"/>
      </w:pPr>
      <w:r>
        <w:separator/>
      </w:r>
    </w:p>
  </w:footnote>
  <w:footnote w:type="continuationSeparator" w:id="0">
    <w:p w:rsidR="000E3C71" w:rsidRDefault="000E3C71" w:rsidP="00BE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14"/>
    <w:multiLevelType w:val="hybridMultilevel"/>
    <w:tmpl w:val="EE2ED862"/>
    <w:lvl w:ilvl="0" w:tplc="1D824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775"/>
    <w:multiLevelType w:val="hybridMultilevel"/>
    <w:tmpl w:val="0DF6EDBC"/>
    <w:lvl w:ilvl="0" w:tplc="92B81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6DE6"/>
    <w:multiLevelType w:val="hybridMultilevel"/>
    <w:tmpl w:val="303CFE6A"/>
    <w:lvl w:ilvl="0" w:tplc="18444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CF0566"/>
    <w:multiLevelType w:val="hybridMultilevel"/>
    <w:tmpl w:val="46C423DE"/>
    <w:lvl w:ilvl="0" w:tplc="0FFA4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0B91"/>
    <w:multiLevelType w:val="hybridMultilevel"/>
    <w:tmpl w:val="A040336E"/>
    <w:lvl w:ilvl="0" w:tplc="DAE88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D91C5D"/>
    <w:multiLevelType w:val="hybridMultilevel"/>
    <w:tmpl w:val="E1643EFA"/>
    <w:lvl w:ilvl="0" w:tplc="1D98D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B078A"/>
    <w:multiLevelType w:val="hybridMultilevel"/>
    <w:tmpl w:val="C2527D04"/>
    <w:lvl w:ilvl="0" w:tplc="97BA5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D1A6B"/>
    <w:multiLevelType w:val="hybridMultilevel"/>
    <w:tmpl w:val="7A1608CC"/>
    <w:lvl w:ilvl="0" w:tplc="A68CCA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34E7"/>
    <w:multiLevelType w:val="hybridMultilevel"/>
    <w:tmpl w:val="6DE67920"/>
    <w:lvl w:ilvl="0" w:tplc="97BA5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C7A86"/>
    <w:multiLevelType w:val="hybridMultilevel"/>
    <w:tmpl w:val="57364C0A"/>
    <w:lvl w:ilvl="0" w:tplc="2CB21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52A59"/>
    <w:multiLevelType w:val="hybridMultilevel"/>
    <w:tmpl w:val="9AF88530"/>
    <w:lvl w:ilvl="0" w:tplc="A68CCA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754C1"/>
    <w:multiLevelType w:val="hybridMultilevel"/>
    <w:tmpl w:val="7A8CEBD6"/>
    <w:lvl w:ilvl="0" w:tplc="C6DED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A5"/>
    <w:rsid w:val="00042B48"/>
    <w:rsid w:val="00067556"/>
    <w:rsid w:val="00083AAA"/>
    <w:rsid w:val="000C589F"/>
    <w:rsid w:val="000E0955"/>
    <w:rsid w:val="000E3C71"/>
    <w:rsid w:val="000F4B16"/>
    <w:rsid w:val="00131150"/>
    <w:rsid w:val="001465B6"/>
    <w:rsid w:val="00180A6D"/>
    <w:rsid w:val="00184810"/>
    <w:rsid w:val="0019276A"/>
    <w:rsid w:val="001C149E"/>
    <w:rsid w:val="001E4686"/>
    <w:rsid w:val="00220DBE"/>
    <w:rsid w:val="00247382"/>
    <w:rsid w:val="00265850"/>
    <w:rsid w:val="00265C42"/>
    <w:rsid w:val="00271754"/>
    <w:rsid w:val="00274815"/>
    <w:rsid w:val="0027764C"/>
    <w:rsid w:val="0029363B"/>
    <w:rsid w:val="00293968"/>
    <w:rsid w:val="002C1B7A"/>
    <w:rsid w:val="002D4DB8"/>
    <w:rsid w:val="002E4F1E"/>
    <w:rsid w:val="003017AC"/>
    <w:rsid w:val="00302890"/>
    <w:rsid w:val="0030554F"/>
    <w:rsid w:val="00311636"/>
    <w:rsid w:val="00313269"/>
    <w:rsid w:val="00340E0A"/>
    <w:rsid w:val="003706B2"/>
    <w:rsid w:val="00395F7D"/>
    <w:rsid w:val="003A5FF1"/>
    <w:rsid w:val="003B5CCE"/>
    <w:rsid w:val="003C4D5B"/>
    <w:rsid w:val="003C6533"/>
    <w:rsid w:val="003E2E0D"/>
    <w:rsid w:val="003E6BC5"/>
    <w:rsid w:val="003F1235"/>
    <w:rsid w:val="003F3711"/>
    <w:rsid w:val="00405FC8"/>
    <w:rsid w:val="00455D05"/>
    <w:rsid w:val="00473DB9"/>
    <w:rsid w:val="004858A7"/>
    <w:rsid w:val="004A2ED0"/>
    <w:rsid w:val="00512D71"/>
    <w:rsid w:val="0051684B"/>
    <w:rsid w:val="00516EF8"/>
    <w:rsid w:val="005379BF"/>
    <w:rsid w:val="005411D5"/>
    <w:rsid w:val="00542C0A"/>
    <w:rsid w:val="0058468F"/>
    <w:rsid w:val="005D5548"/>
    <w:rsid w:val="005E4BDA"/>
    <w:rsid w:val="0060193E"/>
    <w:rsid w:val="006121ED"/>
    <w:rsid w:val="0062658A"/>
    <w:rsid w:val="00635454"/>
    <w:rsid w:val="006B0261"/>
    <w:rsid w:val="007013AA"/>
    <w:rsid w:val="0070626D"/>
    <w:rsid w:val="007166A8"/>
    <w:rsid w:val="0074110C"/>
    <w:rsid w:val="00741499"/>
    <w:rsid w:val="00743202"/>
    <w:rsid w:val="007A595F"/>
    <w:rsid w:val="00814136"/>
    <w:rsid w:val="00830101"/>
    <w:rsid w:val="00832700"/>
    <w:rsid w:val="00845F79"/>
    <w:rsid w:val="00854E10"/>
    <w:rsid w:val="008629B1"/>
    <w:rsid w:val="008700BF"/>
    <w:rsid w:val="00876E91"/>
    <w:rsid w:val="00883B42"/>
    <w:rsid w:val="00894CDD"/>
    <w:rsid w:val="0089581B"/>
    <w:rsid w:val="008F12AD"/>
    <w:rsid w:val="009003FC"/>
    <w:rsid w:val="00903EDC"/>
    <w:rsid w:val="00915DB3"/>
    <w:rsid w:val="00926E2A"/>
    <w:rsid w:val="00927BB0"/>
    <w:rsid w:val="009614C8"/>
    <w:rsid w:val="00A86648"/>
    <w:rsid w:val="00A86B3A"/>
    <w:rsid w:val="00AD2037"/>
    <w:rsid w:val="00AD449B"/>
    <w:rsid w:val="00AE2828"/>
    <w:rsid w:val="00B13121"/>
    <w:rsid w:val="00B26729"/>
    <w:rsid w:val="00B53817"/>
    <w:rsid w:val="00B56EC1"/>
    <w:rsid w:val="00B90EE4"/>
    <w:rsid w:val="00B95ACB"/>
    <w:rsid w:val="00BB21FE"/>
    <w:rsid w:val="00BB7B66"/>
    <w:rsid w:val="00BC433A"/>
    <w:rsid w:val="00BE08A5"/>
    <w:rsid w:val="00BF2F33"/>
    <w:rsid w:val="00BF45CA"/>
    <w:rsid w:val="00C16E99"/>
    <w:rsid w:val="00C43C24"/>
    <w:rsid w:val="00C8633E"/>
    <w:rsid w:val="00C95555"/>
    <w:rsid w:val="00C962E1"/>
    <w:rsid w:val="00CD7319"/>
    <w:rsid w:val="00CE3BAC"/>
    <w:rsid w:val="00CE6E24"/>
    <w:rsid w:val="00D15E8E"/>
    <w:rsid w:val="00D4181C"/>
    <w:rsid w:val="00D4706E"/>
    <w:rsid w:val="00D507E9"/>
    <w:rsid w:val="00D70E67"/>
    <w:rsid w:val="00DF3DAD"/>
    <w:rsid w:val="00E012EB"/>
    <w:rsid w:val="00E22048"/>
    <w:rsid w:val="00E26305"/>
    <w:rsid w:val="00E317DE"/>
    <w:rsid w:val="00E63CF6"/>
    <w:rsid w:val="00E80093"/>
    <w:rsid w:val="00EE188F"/>
    <w:rsid w:val="00EE1B8E"/>
    <w:rsid w:val="00F60FD4"/>
    <w:rsid w:val="00F677C0"/>
    <w:rsid w:val="00F677F1"/>
    <w:rsid w:val="00FB4E1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2864"/>
  <w15:docId w15:val="{B3FC9337-1B60-42A2-9649-E84F8E38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E08A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E08A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E08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BE08A5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BE08A5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BE08A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E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8A5"/>
  </w:style>
  <w:style w:type="paragraph" w:styleId="Footer">
    <w:name w:val="footer"/>
    <w:basedOn w:val="Normal"/>
    <w:link w:val="FooterChar"/>
    <w:uiPriority w:val="99"/>
    <w:unhideWhenUsed/>
    <w:rsid w:val="00BE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A5"/>
  </w:style>
  <w:style w:type="paragraph" w:styleId="ListParagraph">
    <w:name w:val="List Paragraph"/>
    <w:basedOn w:val="Normal"/>
    <w:uiPriority w:val="34"/>
    <w:qFormat/>
    <w:rsid w:val="006121ED"/>
    <w:pPr>
      <w:ind w:left="720"/>
      <w:contextualSpacing/>
    </w:pPr>
  </w:style>
  <w:style w:type="character" w:styleId="FootnoteReference">
    <w:name w:val="footnote reference"/>
    <w:basedOn w:val="DefaultParagraphFont"/>
    <w:rsid w:val="00C8633E"/>
    <w:rPr>
      <w:vertAlign w:val="superscript"/>
    </w:rPr>
  </w:style>
  <w:style w:type="paragraph" w:styleId="FootnoteText">
    <w:name w:val="footnote text"/>
    <w:basedOn w:val="Normal"/>
    <w:link w:val="FootnoteTextChar"/>
    <w:rsid w:val="00C8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633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6E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89BA-D343-43F1-B26B-C9AF97FE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Fujitsu</cp:lastModifiedBy>
  <cp:revision>9</cp:revision>
  <cp:lastPrinted>2018-05-09T12:51:00Z</cp:lastPrinted>
  <dcterms:created xsi:type="dcterms:W3CDTF">2024-01-23T13:05:00Z</dcterms:created>
  <dcterms:modified xsi:type="dcterms:W3CDTF">2024-02-22T10:11:00Z</dcterms:modified>
</cp:coreProperties>
</file>