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1A" w:rsidRDefault="008A2336">
      <w:pPr>
        <w:rPr>
          <w:lang w:val="sr-Cyrl-RS"/>
        </w:rPr>
      </w:pPr>
      <w:r>
        <w:rPr>
          <w:noProof/>
        </w:rPr>
        <w:drawing>
          <wp:inline distT="0" distB="0" distL="114300" distR="114300">
            <wp:extent cx="1010285" cy="923925"/>
            <wp:effectExtent l="0" t="0" r="18415" b="9525"/>
            <wp:docPr id="1" name="Picture 1" descr="Grb R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RSrbij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61A" w:rsidRDefault="00EE061A">
      <w:pPr>
        <w:rPr>
          <w:lang w:val="sr-Cyrl-CS"/>
        </w:rPr>
      </w:pPr>
    </w:p>
    <w:p w:rsidR="00EE061A" w:rsidRDefault="008A2336">
      <w:pPr>
        <w:rPr>
          <w:lang w:val="sr-Cyrl-CS"/>
        </w:rPr>
      </w:pPr>
      <w:r>
        <w:rPr>
          <w:lang w:val="sr-Cyrl-CS"/>
        </w:rPr>
        <w:t>ПУ „Моравски цвет“</w:t>
      </w:r>
    </w:p>
    <w:p w:rsidR="00EE061A" w:rsidRDefault="008A2336">
      <w:pPr>
        <w:rPr>
          <w:lang w:val="sr-Cyrl-CS"/>
        </w:rPr>
      </w:pPr>
      <w:r>
        <w:rPr>
          <w:lang w:val="sr-Cyrl-CS"/>
        </w:rPr>
        <w:t>ЖАБАРИ</w:t>
      </w:r>
    </w:p>
    <w:p w:rsidR="00EE061A" w:rsidRPr="00726E64" w:rsidRDefault="008A2336">
      <w:pPr>
        <w:rPr>
          <w:lang w:val="sr-Latn-RS"/>
        </w:rPr>
      </w:pPr>
      <w:r>
        <w:rPr>
          <w:lang w:val="sr-Cyrl-CS"/>
        </w:rPr>
        <w:t xml:space="preserve">Број: </w:t>
      </w:r>
      <w:r w:rsidR="00726E64">
        <w:rPr>
          <w:lang w:val="sr-Latn-RS"/>
        </w:rPr>
        <w:t>411</w:t>
      </w:r>
    </w:p>
    <w:p w:rsidR="00EE061A" w:rsidRDefault="008A2336">
      <w:pPr>
        <w:rPr>
          <w:lang w:val="sr-Cyrl-CS"/>
        </w:rPr>
      </w:pPr>
      <w:r>
        <w:rPr>
          <w:lang w:val="sr-Cyrl-CS"/>
        </w:rPr>
        <w:t xml:space="preserve">Датум : </w:t>
      </w:r>
      <w:r w:rsidR="009B083E">
        <w:rPr>
          <w:lang w:val="sr-Latn-RS"/>
        </w:rPr>
        <w:t>13</w:t>
      </w:r>
      <w:r>
        <w:rPr>
          <w:lang w:val="sr-Cyrl-CS"/>
        </w:rPr>
        <w:t>.0</w:t>
      </w:r>
      <w:r>
        <w:rPr>
          <w:lang w:val="sr-Latn-RS"/>
        </w:rPr>
        <w:t>9</w:t>
      </w:r>
      <w:r>
        <w:rPr>
          <w:lang w:val="sr-Cyrl-CS"/>
        </w:rPr>
        <w:t>. 202</w:t>
      </w:r>
      <w:r w:rsidR="009B083E">
        <w:rPr>
          <w:lang w:val="sr-Latn-RS"/>
        </w:rPr>
        <w:t>4</w:t>
      </w:r>
      <w:r>
        <w:rPr>
          <w:lang w:val="sr-Cyrl-CS"/>
        </w:rPr>
        <w:t>.год.</w:t>
      </w:r>
    </w:p>
    <w:p w:rsidR="00EE061A" w:rsidRDefault="00EE061A">
      <w:pPr>
        <w:rPr>
          <w:lang w:val="sr-Cyrl-CS"/>
        </w:rPr>
      </w:pPr>
    </w:p>
    <w:p w:rsidR="00EE061A" w:rsidRDefault="00EE061A">
      <w:pPr>
        <w:rPr>
          <w:lang w:val="sr-Cyrl-CS"/>
        </w:rPr>
      </w:pPr>
    </w:p>
    <w:p w:rsidR="00EE061A" w:rsidRDefault="00EE061A">
      <w:pPr>
        <w:rPr>
          <w:lang w:val="sr-Cyrl-CS"/>
        </w:rPr>
      </w:pPr>
    </w:p>
    <w:p w:rsidR="00EE061A" w:rsidRDefault="008A2336">
      <w:pPr>
        <w:rPr>
          <w:lang w:val="sr-Cyrl-CS"/>
        </w:rPr>
      </w:pPr>
      <w:r>
        <w:rPr>
          <w:lang w:val="sr-Cyrl-CS"/>
        </w:rPr>
        <w:tab/>
        <w:t>На основу члана 119. став 1. тачка 1, тачка 3. и тачка 14. Закона о основама система образовања и васпитања ( Сл. гл.РС бр 88/17,27/18,10/19</w:t>
      </w:r>
      <w:r>
        <w:rPr>
          <w:lang w:val="sr-Latn-RS"/>
        </w:rPr>
        <w:t>,6/20,129/21</w:t>
      </w:r>
      <w:r>
        <w:rPr>
          <w:lang w:val="sr-Cyrl-CS"/>
        </w:rPr>
        <w:t>.),</w:t>
      </w:r>
      <w:r>
        <w:t xml:space="preserve"> Закон о буџетском систему </w:t>
      </w:r>
      <w:r>
        <w:rPr>
          <w:lang w:val="sr-Cyrl-CS"/>
        </w:rPr>
        <w:t>''</w:t>
      </w:r>
      <w:r>
        <w:t>Сл.гласник РС</w:t>
      </w:r>
      <w:r>
        <w:rPr>
          <w:lang w:val="sr-Cyrl-CS"/>
        </w:rPr>
        <w:t>''</w:t>
      </w:r>
      <w:r>
        <w:t xml:space="preserve"> бр. 54/09,73/10,101/10,101/11,93/12,62/13, 63/13 - </w:t>
      </w:r>
      <w:r>
        <w:rPr>
          <w:lang w:val="sr-Cyrl-CS"/>
        </w:rPr>
        <w:t>испр</w:t>
      </w:r>
      <w:r>
        <w:t xml:space="preserve">.,108/13,142/14,68/15 - </w:t>
      </w:r>
      <w:r>
        <w:rPr>
          <w:lang w:val="sr-Cyrl-CS"/>
        </w:rPr>
        <w:t>др.закон</w:t>
      </w:r>
      <w:r>
        <w:t>,103/15,99/16</w:t>
      </w:r>
      <w:r>
        <w:rPr>
          <w:lang w:val="sr-Cyrl-CS"/>
        </w:rPr>
        <w:t>,</w:t>
      </w:r>
      <w:r>
        <w:t xml:space="preserve">113/17 </w:t>
      </w:r>
      <w:r>
        <w:rPr>
          <w:lang w:val="sr-Cyrl-RS"/>
        </w:rPr>
        <w:t>)</w:t>
      </w:r>
      <w:r w:rsidR="00CE6672">
        <w:rPr>
          <w:lang w:val="sr-Cyrl-CS"/>
        </w:rPr>
        <w:t xml:space="preserve"> члана 46</w:t>
      </w:r>
      <w:bookmarkStart w:id="0" w:name="_GoBack"/>
      <w:bookmarkEnd w:id="0"/>
      <w:r>
        <w:rPr>
          <w:lang w:val="sr-Cyrl-CS"/>
        </w:rPr>
        <w:t>.ст</w:t>
      </w:r>
      <w:r w:rsidR="00CE6672">
        <w:rPr>
          <w:lang w:val="sr-Cyrl-CS"/>
        </w:rPr>
        <w:t>ав 1. тачка 1. Статута бр:67/24</w:t>
      </w:r>
      <w:r>
        <w:rPr>
          <w:lang w:val="sr-Cyrl-CS"/>
        </w:rPr>
        <w:t xml:space="preserve">. ПУ „Моравски цвет“, на својој седници одржаној  </w:t>
      </w:r>
      <w:r w:rsidR="00694429">
        <w:rPr>
          <w:lang w:val="sr-Latn-RS"/>
        </w:rPr>
        <w:t>13</w:t>
      </w:r>
      <w:r>
        <w:rPr>
          <w:lang w:val="sr-Cyrl-CS"/>
        </w:rPr>
        <w:t>.0</w:t>
      </w:r>
      <w:r>
        <w:rPr>
          <w:lang w:val="sr-Latn-RS"/>
        </w:rPr>
        <w:t>9</w:t>
      </w:r>
      <w:r>
        <w:rPr>
          <w:lang w:val="sr-Cyrl-CS"/>
        </w:rPr>
        <w:t>.202</w:t>
      </w:r>
      <w:r w:rsidR="009B083E">
        <w:rPr>
          <w:lang w:val="sr-Latn-RS"/>
        </w:rPr>
        <w:t>4</w:t>
      </w:r>
      <w:r>
        <w:rPr>
          <w:lang w:val="sr-Cyrl-CS"/>
        </w:rPr>
        <w:t>.године Управни одбор донео је</w:t>
      </w:r>
    </w:p>
    <w:p w:rsidR="00EE061A" w:rsidRDefault="00EE061A">
      <w:pPr>
        <w:rPr>
          <w:lang w:val="sr-Cyrl-CS"/>
        </w:rPr>
      </w:pPr>
    </w:p>
    <w:p w:rsidR="00EE061A" w:rsidRDefault="00EE061A">
      <w:pPr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                              К А Д Р О В С К И   П Л А Н </w:t>
      </w:r>
    </w:p>
    <w:p w:rsidR="00EE061A" w:rsidRDefault="00EE061A">
      <w:pPr>
        <w:jc w:val="both"/>
        <w:rPr>
          <w:b/>
          <w:lang w:val="sr-Cyrl-CS"/>
        </w:rPr>
      </w:pPr>
    </w:p>
    <w:p w:rsidR="00EE061A" w:rsidRDefault="008A2336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</w:t>
      </w:r>
      <w:r>
        <w:rPr>
          <w:b/>
          <w:lang w:val="sr-Cyrl-CS"/>
        </w:rPr>
        <w:tab/>
        <w:t xml:space="preserve">       ПРЕДШКОЛСКЕ УСТАНОВЕ„ МОРАВСКИ ЦВЕТ“</w:t>
      </w:r>
    </w:p>
    <w:p w:rsidR="00EE061A" w:rsidRDefault="008A2336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ЖАБАРИ</w:t>
      </w:r>
    </w:p>
    <w:p w:rsidR="00EE061A" w:rsidRDefault="00EE061A">
      <w:pPr>
        <w:jc w:val="both"/>
        <w:rPr>
          <w:b/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Члан 1. </w:t>
      </w: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>Овим Планом уређује се број радника установе ( постојећи) и планира пријем нових радника на основу важећих законских прописа за 202</w:t>
      </w:r>
      <w:r w:rsidR="009B083E">
        <w:rPr>
          <w:lang w:val="sr-Latn-RS"/>
        </w:rPr>
        <w:t>5</w:t>
      </w:r>
      <w:r>
        <w:rPr>
          <w:lang w:val="sr-Cyrl-CS"/>
        </w:rPr>
        <w:t>.годину.</w:t>
      </w: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Члан 2. </w:t>
      </w: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>Предшколска установа „</w:t>
      </w:r>
      <w:r w:rsidR="009B083E">
        <w:rPr>
          <w:lang w:val="sr-Cyrl-CS"/>
        </w:rPr>
        <w:t>Моравски цвет“ у Жабарима има 17</w:t>
      </w:r>
      <w:r>
        <w:rPr>
          <w:lang w:val="sr-Cyrl-CS"/>
        </w:rPr>
        <w:t xml:space="preserve"> запослених од којих су 13 у сталном радном односу. </w:t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 xml:space="preserve">  </w:t>
      </w:r>
    </w:p>
    <w:p w:rsidR="009B083E" w:rsidRDefault="009B083E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1 директор, висока стручна спрема,</w:t>
      </w:r>
    </w:p>
    <w:p w:rsidR="00EE061A" w:rsidRDefault="009B083E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7 васпитача – од којих су шест</w:t>
      </w:r>
      <w:r w:rsidR="008A2336">
        <w:rPr>
          <w:lang w:val="sr-Cyrl-CS"/>
        </w:rPr>
        <w:t xml:space="preserve"> са вишом стручном спремом и један са високом стручном спремом,</w:t>
      </w:r>
    </w:p>
    <w:p w:rsidR="00EE061A" w:rsidRDefault="008A233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4 медицинске сестре – са средњом стручном спремом,</w:t>
      </w:r>
    </w:p>
    <w:p w:rsidR="00EE061A" w:rsidRDefault="008A233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2 кувара –</w:t>
      </w:r>
      <w:r>
        <w:rPr>
          <w:lang w:val="sr-Cyrl-RS"/>
        </w:rPr>
        <w:t xml:space="preserve">трећи степен </w:t>
      </w:r>
      <w:r w:rsidR="009B083E">
        <w:rPr>
          <w:lang w:val="sr-Cyrl-RS"/>
        </w:rPr>
        <w:t>,</w:t>
      </w:r>
    </w:p>
    <w:p w:rsidR="00EE061A" w:rsidRDefault="008A233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 2  сервирке,вешерке,спремачице </w:t>
      </w:r>
      <w:r w:rsidR="009B083E">
        <w:rPr>
          <w:lang w:val="sr-Cyrl-CS"/>
        </w:rPr>
        <w:t>– основна школа</w:t>
      </w:r>
      <w:r>
        <w:rPr>
          <w:lang w:val="sr-Cyrl-CS"/>
        </w:rPr>
        <w:t>,</w:t>
      </w:r>
    </w:p>
    <w:p w:rsidR="00EE061A" w:rsidRDefault="008A233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1 домар( ложач) – трећи степен.</w:t>
      </w:r>
    </w:p>
    <w:p w:rsidR="00EE061A" w:rsidRDefault="00EE061A">
      <w:pPr>
        <w:ind w:left="240"/>
        <w:jc w:val="both"/>
        <w:rPr>
          <w:lang w:val="sr-Cyrl-CS"/>
        </w:rPr>
      </w:pPr>
    </w:p>
    <w:p w:rsidR="00EE061A" w:rsidRDefault="00E30C17">
      <w:pPr>
        <w:ind w:left="720" w:hanging="480"/>
        <w:jc w:val="both"/>
        <w:rPr>
          <w:lang w:val="sr-Cyrl-CS"/>
        </w:rPr>
      </w:pPr>
      <w:r>
        <w:rPr>
          <w:lang w:val="sr-Cyrl-CS"/>
        </w:rPr>
        <w:t>18</w:t>
      </w:r>
      <w:r w:rsidR="008A2336">
        <w:rPr>
          <w:lang w:val="sr-Cyrl-CS"/>
        </w:rPr>
        <w:t xml:space="preserve"> радника укупно, од тога један васпитач на одређено време (замена васпитача који је на месту директора) и 1 радника на месту сервирке-вешерке</w:t>
      </w:r>
      <w:r w:rsidR="009B083E">
        <w:rPr>
          <w:lang w:val="sr-Cyrl-CS"/>
        </w:rPr>
        <w:t xml:space="preserve"> на упражњено радно место</w:t>
      </w:r>
      <w:r>
        <w:rPr>
          <w:lang w:val="sr-Cyrl-CS"/>
        </w:rPr>
        <w:t xml:space="preserve"> и три васпитача на одређено време</w:t>
      </w:r>
      <w:r w:rsidR="008A2336">
        <w:rPr>
          <w:lang w:val="sr-Cyrl-CS"/>
        </w:rPr>
        <w:t xml:space="preserve">. </w:t>
      </w:r>
      <w:r w:rsidR="009B083E">
        <w:rPr>
          <w:lang w:val="sr-Cyrl-CS"/>
        </w:rPr>
        <w:t>Током године имаћемо и две дуже замене ( кувар и ложач-домар, због компликација насталих услед болести) и једног васпитача по потреби.</w:t>
      </w:r>
    </w:p>
    <w:p w:rsidR="009B083E" w:rsidRDefault="009B083E">
      <w:pPr>
        <w:ind w:left="720" w:hanging="480"/>
        <w:jc w:val="both"/>
        <w:rPr>
          <w:lang w:val="sr-Cyrl-RS"/>
        </w:rPr>
      </w:pPr>
      <w:r>
        <w:rPr>
          <w:lang w:val="sr-Cyrl-CS"/>
        </w:rPr>
        <w:t>Минималан укупан број запослених за норма</w:t>
      </w:r>
      <w:r w:rsidR="00E30C17">
        <w:rPr>
          <w:lang w:val="sr-Cyrl-CS"/>
        </w:rPr>
        <w:t>лно функционисање Установе је 18 радника и три</w:t>
      </w:r>
      <w:r>
        <w:rPr>
          <w:lang w:val="sr-Cyrl-CS"/>
        </w:rPr>
        <w:t xml:space="preserve"> радника у горе наведеним случајевима</w:t>
      </w:r>
      <w:r w:rsidR="00E30C17">
        <w:rPr>
          <w:lang w:val="sr-Cyrl-CS"/>
        </w:rPr>
        <w:t xml:space="preserve"> ( боловања)</w:t>
      </w:r>
      <w:r>
        <w:rPr>
          <w:lang w:val="sr-Cyrl-CS"/>
        </w:rPr>
        <w:t>.</w:t>
      </w:r>
    </w:p>
    <w:p w:rsidR="00EE061A" w:rsidRDefault="008A2336">
      <w:pPr>
        <w:ind w:left="3600"/>
        <w:jc w:val="both"/>
        <w:rPr>
          <w:lang w:val="sr-Cyrl-CS"/>
        </w:rPr>
      </w:pPr>
      <w:r>
        <w:rPr>
          <w:lang w:val="sr-Cyrl-CS"/>
        </w:rPr>
        <w:t xml:space="preserve">Члан 3. </w:t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</w:p>
    <w:p w:rsidR="00EE061A" w:rsidRDefault="008A2336">
      <w:pPr>
        <w:pStyle w:val="ListParagraph"/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На основу:</w:t>
      </w:r>
    </w:p>
    <w:p w:rsidR="00EE061A" w:rsidRDefault="008A2336">
      <w:pPr>
        <w:pStyle w:val="ListParagraph"/>
        <w:spacing w:after="200" w:line="276" w:lineRule="auto"/>
        <w:jc w:val="both"/>
        <w:rPr>
          <w:lang w:val="sr-Cyrl-RS"/>
        </w:rPr>
      </w:pPr>
      <w:r>
        <w:rPr>
          <w:lang w:val="sr-Cyrl-CS"/>
        </w:rPr>
        <w:t xml:space="preserve">- </w:t>
      </w:r>
      <w:r>
        <w:t>Закон о основама система образовања и васпитања ''Сл.гласник РС''бр.</w:t>
      </w:r>
      <w:r>
        <w:rPr>
          <w:lang w:val="sr-Cyrl-CS"/>
        </w:rPr>
        <w:t>88/17,27/18-др.закони,</w:t>
      </w:r>
      <w:r>
        <w:rPr>
          <w:lang w:val="sr-Cyrl-RS"/>
        </w:rPr>
        <w:t>77/18,10/19,129/21)</w:t>
      </w:r>
    </w:p>
    <w:p w:rsidR="00EE061A" w:rsidRDefault="008A2336">
      <w:pPr>
        <w:pStyle w:val="ListParagraph"/>
        <w:spacing w:after="200" w:line="276" w:lineRule="auto"/>
        <w:jc w:val="both"/>
      </w:pPr>
      <w:r>
        <w:rPr>
          <w:lang w:val="sr-Cyrl-RS"/>
        </w:rPr>
        <w:t>-</w:t>
      </w:r>
      <w:r>
        <w:t>Закон</w:t>
      </w:r>
      <w:r>
        <w:rPr>
          <w:lang w:val="sr-Cyrl-RS"/>
        </w:rPr>
        <w:t>а</w:t>
      </w:r>
      <w:r>
        <w:t xml:space="preserve"> о предшколском васпитању и образовању </w:t>
      </w:r>
      <w:r>
        <w:rPr>
          <w:lang w:val="sr-Cyrl-RS"/>
        </w:rPr>
        <w:t>(</w:t>
      </w:r>
      <w:r>
        <w:t>''Сл.гласник РС</w:t>
      </w:r>
      <w:r>
        <w:rPr>
          <w:lang w:val="sr-Cyrl-CS"/>
        </w:rPr>
        <w:t>''</w:t>
      </w:r>
      <w:r>
        <w:t xml:space="preserve"> бр.18/10</w:t>
      </w:r>
      <w:r>
        <w:rPr>
          <w:lang w:val="sr-Cyrl-CS"/>
        </w:rPr>
        <w:t>,101/17),</w:t>
      </w:r>
    </w:p>
    <w:p w:rsidR="00EE061A" w:rsidRDefault="008A2336">
      <w:pPr>
        <w:pStyle w:val="ListParagraph"/>
        <w:spacing w:after="200" w:line="276" w:lineRule="auto"/>
        <w:jc w:val="both"/>
      </w:pPr>
      <w:r>
        <w:rPr>
          <w:lang w:val="sr-Cyrl-RS"/>
        </w:rPr>
        <w:t>-</w:t>
      </w:r>
      <w:r>
        <w:t xml:space="preserve"> Посебан колективни уговор за запослене у</w:t>
      </w:r>
      <w:r>
        <w:rPr>
          <w:lang w:val="sr-Cyrl-CS"/>
        </w:rPr>
        <w:t xml:space="preserve"> </w:t>
      </w:r>
      <w:r>
        <w:t xml:space="preserve">установама </w:t>
      </w:r>
      <w:r>
        <w:rPr>
          <w:lang w:val="sr-Cyrl-CS"/>
        </w:rPr>
        <w:t>п</w:t>
      </w:r>
      <w:r>
        <w:t>редшколског васпитања и образовања чији је оснивач РС,</w:t>
      </w:r>
      <w:r>
        <w:rPr>
          <w:lang w:val="sr-Cyrl-CS"/>
        </w:rPr>
        <w:t xml:space="preserve"> </w:t>
      </w:r>
      <w:r>
        <w:t>аутономна покрајина и јединице локалне самоуправе</w:t>
      </w:r>
      <w:r>
        <w:rPr>
          <w:lang w:val="sr-Cyrl-RS"/>
        </w:rPr>
        <w:t>(</w:t>
      </w:r>
      <w:r>
        <w:t xml:space="preserve"> ''Сл.гласник РС' бр.</w:t>
      </w:r>
      <w:r>
        <w:rPr>
          <w:lang w:val="sr-Cyrl-RS"/>
        </w:rPr>
        <w:t>97/20 и 6/2023),</w:t>
      </w:r>
      <w:r>
        <w:t xml:space="preserve"> </w:t>
      </w:r>
    </w:p>
    <w:p w:rsidR="00EE061A" w:rsidRDefault="008A2336">
      <w:pPr>
        <w:rPr>
          <w:lang w:val="sr-Cyrl-CS"/>
        </w:rPr>
      </w:pPr>
      <w:r>
        <w:rPr>
          <w:lang w:val="sr-Cyrl-RS"/>
        </w:rPr>
        <w:t xml:space="preserve">            - </w:t>
      </w:r>
      <w:r>
        <w:rPr>
          <w:lang w:val="sr-Cyrl-CS"/>
        </w:rPr>
        <w:t>Правилнику о мерилима за утврђивање економске цене програма васпитања и образовања у предшколским установама ( Сл.гл.РС,бр:146/14),</w:t>
      </w:r>
    </w:p>
    <w:p w:rsidR="00EE061A" w:rsidRDefault="008A2336">
      <w:pPr>
        <w:rPr>
          <w:lang w:val="sr-Cyrl-CS"/>
        </w:rPr>
      </w:pPr>
      <w:r>
        <w:rPr>
          <w:lang w:val="sr-Cyrl-CS"/>
        </w:rPr>
        <w:t>број радника у Установи требао би бити 1</w:t>
      </w:r>
      <w:r>
        <w:rPr>
          <w:lang w:val="sr-Cyrl-RS"/>
        </w:rPr>
        <w:t>8</w:t>
      </w:r>
      <w:r>
        <w:rPr>
          <w:lang w:val="sr-Cyrl-CS"/>
        </w:rPr>
        <w:t xml:space="preserve"> радника, узимајући у обзир све профиле.</w:t>
      </w:r>
    </w:p>
    <w:p w:rsidR="00EE061A" w:rsidRDefault="00EE061A">
      <w:pPr>
        <w:jc w:val="both"/>
        <w:rPr>
          <w:lang w:val="sr-Cyrl-R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4.</w:t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 xml:space="preserve">Конкурс за пријем васпитача расписаће се </w:t>
      </w:r>
      <w:r>
        <w:rPr>
          <w:lang w:val="sr-Cyrl-RS"/>
        </w:rPr>
        <w:t xml:space="preserve"> по добијању сагласности од локалне самоуправе ,односмо ,надлежног Министарства.</w:t>
      </w: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5.</w:t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E061A" w:rsidRDefault="008A233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Број радника од 13 стално запослених би се увећао за </w:t>
      </w:r>
      <w:r>
        <w:rPr>
          <w:b/>
          <w:lang w:val="sr-Cyrl-RS"/>
        </w:rPr>
        <w:t>четири</w:t>
      </w:r>
      <w:r>
        <w:rPr>
          <w:b/>
          <w:lang w:val="sr-Cyrl-CS"/>
        </w:rPr>
        <w:t xml:space="preserve"> васпитача и једну сервирку – вешерку, што је на   два објекта задовољавајући број и био би 1</w:t>
      </w:r>
      <w:r>
        <w:rPr>
          <w:b/>
          <w:lang w:val="sr-Cyrl-RS"/>
        </w:rPr>
        <w:t>8</w:t>
      </w:r>
      <w:r>
        <w:rPr>
          <w:b/>
          <w:lang w:val="sr-Cyrl-CS"/>
        </w:rPr>
        <w:t xml:space="preserve"> радника.</w:t>
      </w:r>
    </w:p>
    <w:p w:rsidR="00EE061A" w:rsidRDefault="00EE061A">
      <w:pPr>
        <w:jc w:val="both"/>
        <w:rPr>
          <w:b/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6.</w:t>
      </w: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>Пријем радника</w:t>
      </w:r>
      <w:r w:rsidR="00D32E6D">
        <w:rPr>
          <w:lang w:val="sr-Cyrl-CS"/>
        </w:rPr>
        <w:t xml:space="preserve"> по Конкурсу </w:t>
      </w:r>
      <w:r>
        <w:rPr>
          <w:lang w:val="sr-Cyrl-CS"/>
        </w:rPr>
        <w:t xml:space="preserve"> би се вршио од јануара 202</w:t>
      </w:r>
      <w:r w:rsidR="00D32E6D">
        <w:rPr>
          <w:lang w:val="sr-Cyrl-RS"/>
        </w:rPr>
        <w:t>5</w:t>
      </w:r>
      <w:r>
        <w:rPr>
          <w:lang w:val="sr-Cyrl-CS"/>
        </w:rPr>
        <w:t>.године.</w:t>
      </w:r>
    </w:p>
    <w:p w:rsidR="00EE061A" w:rsidRDefault="00EE061A">
      <w:pPr>
        <w:jc w:val="both"/>
        <w:rPr>
          <w:lang w:val="sr-Cyrl-CS"/>
        </w:rPr>
      </w:pP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Члан 7.</w:t>
      </w: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>Бројно стање у односу на тренутно (</w:t>
      </w:r>
      <w:r w:rsidR="00D32E6D">
        <w:rPr>
          <w:lang w:val="sr-Cyrl-RS"/>
        </w:rPr>
        <w:t>18</w:t>
      </w:r>
      <w:r>
        <w:rPr>
          <w:lang w:val="sr-Cyrl-CS"/>
        </w:rPr>
        <w:t>) у укупном броју не би претрпело измене осим што би радници били примљени у стални радни однос</w:t>
      </w:r>
      <w:r>
        <w:rPr>
          <w:lang w:val="sr-Cyrl-RS"/>
        </w:rPr>
        <w:t xml:space="preserve"> и накнадно примљена два васпитача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Члан 8.</w:t>
      </w:r>
    </w:p>
    <w:p w:rsidR="00EE061A" w:rsidRDefault="00EE061A">
      <w:pPr>
        <w:jc w:val="both"/>
        <w:rPr>
          <w:lang w:val="sr-Cyrl-CS"/>
        </w:rPr>
      </w:pP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>Овај Кадровски план доставити председнику Општине Жабари, као наредбодавцу извршења Буџета и председнику Скупштине општине Жабари уз молбу да се да сагласност на планирано увећање броја радника, како би Локална самоуправа у захтеву за одобрење пријема радника могла да за Установу обезбеди додатна 3 радна места</w:t>
      </w:r>
      <w:r>
        <w:rPr>
          <w:lang w:val="sr-Cyrl-RS"/>
        </w:rPr>
        <w:t xml:space="preserve"> и дозволи прелазак са одређеног на неодрђено време за два радника која</w:t>
      </w:r>
      <w:r w:rsidR="00D32E6D">
        <w:rPr>
          <w:lang w:val="sr-Cyrl-RS"/>
        </w:rPr>
        <w:t xml:space="preserve"> су у овом статусу између 5 и 12</w:t>
      </w:r>
      <w:r>
        <w:rPr>
          <w:lang w:val="sr-Cyrl-RS"/>
        </w:rPr>
        <w:t xml:space="preserve"> година рада у установи.</w:t>
      </w:r>
      <w:r>
        <w:rPr>
          <w:lang w:val="sr-Cyrl-CS"/>
        </w:rPr>
        <w:t>.</w:t>
      </w:r>
    </w:p>
    <w:p w:rsidR="00EE061A" w:rsidRDefault="008A2336">
      <w:pPr>
        <w:jc w:val="both"/>
        <w:rPr>
          <w:lang w:val="sr-Cyrl-CS"/>
        </w:rPr>
      </w:pPr>
      <w:r>
        <w:rPr>
          <w:lang w:val="sr-Cyrl-CS"/>
        </w:rPr>
        <w:tab/>
        <w:t>Обзиром да је Министарство просвете, науке и технолошког развоја покренуло и дало упутство директорима да се у припреми буџета за 202</w:t>
      </w:r>
      <w:r w:rsidR="00D32E6D">
        <w:rPr>
          <w:lang w:val="sr-Cyrl-RS"/>
        </w:rPr>
        <w:t>5</w:t>
      </w:r>
      <w:r>
        <w:rPr>
          <w:lang w:val="sr-Cyrl-CS"/>
        </w:rPr>
        <w:t>.годину, изричито достави тачан, потребан број извршилаца ,како би на време била планирана средства за плате од стране буџета локалних самоуправа и потраживања за ту намену из Републичког буџета.</w:t>
      </w:r>
    </w:p>
    <w:p w:rsidR="00EE061A" w:rsidRDefault="00EE061A">
      <w:pPr>
        <w:rPr>
          <w:lang w:val="sr-Cyrl-CS"/>
        </w:rPr>
      </w:pPr>
    </w:p>
    <w:p w:rsidR="00EE061A" w:rsidRDefault="00EE061A">
      <w:pPr>
        <w:rPr>
          <w:lang w:val="sr-Cyrl-CS"/>
        </w:rPr>
      </w:pPr>
    </w:p>
    <w:p w:rsidR="00EE061A" w:rsidRDefault="00EE061A">
      <w:pPr>
        <w:rPr>
          <w:lang w:val="sr-Cyrl-CS"/>
        </w:rPr>
      </w:pPr>
    </w:p>
    <w:p w:rsidR="00EE061A" w:rsidRDefault="00EE061A">
      <w:pPr>
        <w:rPr>
          <w:lang w:val="sr-Cyrl-CS"/>
        </w:rPr>
      </w:pPr>
    </w:p>
    <w:p w:rsidR="00EE061A" w:rsidRDefault="008A2336">
      <w:pPr>
        <w:rPr>
          <w:lang w:val="sr-Cyrl-CS"/>
        </w:rPr>
      </w:pPr>
      <w:r>
        <w:rPr>
          <w:lang w:val="sr-Cyrl-CS"/>
        </w:rPr>
        <w:tab/>
        <w:t>Директор ПУ,                                                    Председник Управног одбора</w:t>
      </w:r>
    </w:p>
    <w:p w:rsidR="00EE061A" w:rsidRDefault="008A2336">
      <w:pPr>
        <w:rPr>
          <w:lang w:val="sr-Cyrl-CS"/>
        </w:rPr>
      </w:pPr>
      <w:r>
        <w:rPr>
          <w:lang w:val="sr-Cyrl-CS"/>
        </w:rPr>
        <w:t xml:space="preserve">         Весна Живковић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Рената Тодоровић</w:t>
      </w:r>
    </w:p>
    <w:p w:rsidR="00EE061A" w:rsidRDefault="00EE061A"/>
    <w:sectPr w:rsidR="00EE061A">
      <w:footerReference w:type="default" r:id="rId8"/>
      <w:pgSz w:w="12240" w:h="15840"/>
      <w:pgMar w:top="1440" w:right="1296" w:bottom="1440" w:left="180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92" w:rsidRDefault="00A71892">
      <w:r>
        <w:separator/>
      </w:r>
    </w:p>
  </w:endnote>
  <w:endnote w:type="continuationSeparator" w:id="0">
    <w:p w:rsidR="00A71892" w:rsidRDefault="00A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1A" w:rsidRDefault="008A23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672">
      <w:rPr>
        <w:noProof/>
      </w:rPr>
      <w:t>1</w:t>
    </w:r>
    <w:r>
      <w:fldChar w:fldCharType="end"/>
    </w:r>
  </w:p>
  <w:p w:rsidR="00EE061A" w:rsidRDefault="00EE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92" w:rsidRDefault="00A71892">
      <w:r>
        <w:separator/>
      </w:r>
    </w:p>
  </w:footnote>
  <w:footnote w:type="continuationSeparator" w:id="0">
    <w:p w:rsidR="00A71892" w:rsidRDefault="00A7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D03"/>
    <w:multiLevelType w:val="multilevel"/>
    <w:tmpl w:val="06644D03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1A"/>
    <w:rsid w:val="000F4A7C"/>
    <w:rsid w:val="00694429"/>
    <w:rsid w:val="00726E64"/>
    <w:rsid w:val="008A2336"/>
    <w:rsid w:val="009B083E"/>
    <w:rsid w:val="00A71892"/>
    <w:rsid w:val="00CE6672"/>
    <w:rsid w:val="00D32E6D"/>
    <w:rsid w:val="00E30C17"/>
    <w:rsid w:val="00EE061A"/>
    <w:rsid w:val="61D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E7E7F"/>
  <w15:docId w15:val="{2C710172-C52F-4512-A299-779AC8C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6</cp:revision>
  <dcterms:created xsi:type="dcterms:W3CDTF">2023-09-07T11:17:00Z</dcterms:created>
  <dcterms:modified xsi:type="dcterms:W3CDTF">2024-09-16T09:49:00Z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3422FD105926482B8F337B0AD21842FA</vt:lpwstr>
  </property>
</Properties>
</file>