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60" w:rsidRDefault="00A54A60" w:rsidP="00A54A60">
      <w:pPr>
        <w:spacing w:line="276" w:lineRule="auto"/>
        <w:ind w:left="1134"/>
        <w:jc w:val="center"/>
        <w:rPr>
          <w:b/>
          <w:lang/>
        </w:rPr>
      </w:pPr>
    </w:p>
    <w:p w:rsidR="00A54A60" w:rsidRDefault="00A54A60" w:rsidP="00A54A60">
      <w:pPr>
        <w:spacing w:line="276" w:lineRule="auto"/>
        <w:ind w:left="1134"/>
        <w:jc w:val="center"/>
        <w:rPr>
          <w:b/>
          <w:lang/>
        </w:rPr>
      </w:pPr>
    </w:p>
    <w:p w:rsidR="00A54A60" w:rsidRPr="00A54A60" w:rsidRDefault="00A54A60" w:rsidP="00A54A60">
      <w:pPr>
        <w:spacing w:line="276" w:lineRule="auto"/>
        <w:ind w:left="1134"/>
        <w:jc w:val="center"/>
        <w:rPr>
          <w:b/>
        </w:rPr>
      </w:pPr>
      <w:r w:rsidRPr="00A54A60">
        <w:rPr>
          <w:b/>
        </w:rPr>
        <w:t>ПЛАН И ПРОГРАМ СТРУЧНОГ УСАВРШАВАЊА</w:t>
      </w:r>
    </w:p>
    <w:p w:rsidR="00A54A60" w:rsidRDefault="00A54A60" w:rsidP="00A54A60">
      <w:pPr>
        <w:spacing w:line="276" w:lineRule="auto"/>
        <w:ind w:firstLine="720"/>
        <w:jc w:val="center"/>
        <w:rPr>
          <w:bCs/>
          <w:color w:val="FF0000"/>
        </w:rPr>
      </w:pPr>
    </w:p>
    <w:p w:rsidR="00A54A60" w:rsidRDefault="00A54A60" w:rsidP="00A54A60">
      <w:pPr>
        <w:spacing w:line="276" w:lineRule="auto"/>
        <w:ind w:firstLine="720"/>
        <w:rPr>
          <w:bCs/>
          <w:color w:val="FF0000"/>
        </w:rPr>
      </w:pPr>
    </w:p>
    <w:p w:rsidR="00A54A60" w:rsidRDefault="00A54A60" w:rsidP="00A54A60">
      <w:pPr>
        <w:spacing w:line="276" w:lineRule="auto"/>
        <w:ind w:firstLine="720"/>
        <w:rPr>
          <w:bCs/>
        </w:rPr>
      </w:pPr>
      <w:proofErr w:type="spellStart"/>
      <w:r>
        <w:rPr>
          <w:bCs/>
        </w:rPr>
        <w:t>Стручно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васпитача</w:t>
      </w:r>
      <w:proofErr w:type="spellEnd"/>
      <w:r>
        <w:rPr>
          <w:bCs/>
        </w:rPr>
        <w:t xml:space="preserve">, у </w:t>
      </w:r>
      <w:proofErr w:type="spellStart"/>
      <w:r>
        <w:rPr>
          <w:bCs/>
        </w:rPr>
        <w:t>складу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Правилником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сталном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усавршавању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стицању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наставника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аспитача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стручних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сарадника</w:t>
      </w:r>
      <w:proofErr w:type="spellEnd"/>
      <w:r>
        <w:rPr>
          <w:bCs/>
        </w:rPr>
        <w:t xml:space="preserve"> (''</w:t>
      </w:r>
      <w:proofErr w:type="spellStart"/>
      <w:r>
        <w:rPr>
          <w:bCs/>
        </w:rPr>
        <w:t>Сл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Гласник</w:t>
      </w:r>
      <w:proofErr w:type="spellEnd"/>
      <w:r>
        <w:rPr>
          <w:bCs/>
        </w:rPr>
        <w:t xml:space="preserve"> РС'', </w:t>
      </w: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 13/2012 и 31/2012) </w:t>
      </w:r>
      <w:proofErr w:type="spellStart"/>
      <w:r>
        <w:rPr>
          <w:bCs/>
        </w:rPr>
        <w:t>одвијаће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нивоу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индивидуалногусавршавања</w:t>
      </w:r>
      <w:proofErr w:type="spellEnd"/>
      <w:r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подразумева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континуитет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набавци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проучавању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литературе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приручника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радних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васпитаче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истраживању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путем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Интернета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итд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нивоу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Установе</w:t>
      </w:r>
      <w:proofErr w:type="spellEnd"/>
      <w:r>
        <w:rPr>
          <w:bCs/>
        </w:rPr>
        <w:t xml:space="preserve"> </w:t>
      </w:r>
      <w:proofErr w:type="spellStart"/>
      <w:r>
        <w:rPr>
          <w:b/>
          <w:bCs/>
        </w:rPr>
        <w:t>кроз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Васпитно-образовног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већа</w:t>
      </w:r>
      <w:proofErr w:type="spellEnd"/>
      <w:r>
        <w:rPr>
          <w:bCs/>
        </w:rPr>
        <w:t xml:space="preserve">;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ширем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плану</w:t>
      </w:r>
      <w:proofErr w:type="spellEnd"/>
      <w:r>
        <w:rPr>
          <w:bCs/>
        </w:rPr>
        <w:t xml:space="preserve"> - </w:t>
      </w:r>
      <w:proofErr w:type="spellStart"/>
      <w:r>
        <w:rPr>
          <w:bCs/>
        </w:rPr>
        <w:t>семинари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организовати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Министарство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просвете</w:t>
      </w:r>
      <w:proofErr w:type="spellEnd"/>
      <w:r>
        <w:rPr>
          <w:bCs/>
        </w:rPr>
        <w:t xml:space="preserve">  и </w:t>
      </w:r>
      <w:proofErr w:type="spellStart"/>
      <w:r>
        <w:rPr>
          <w:bCs/>
        </w:rPr>
        <w:t>Удружење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васпитача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скупови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сусрети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размена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искустава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предшколским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установама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васпитаче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организовано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похађање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акредитованог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сарадњи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Предшколском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установом</w:t>
      </w:r>
      <w:proofErr w:type="spellEnd"/>
      <w:r>
        <w:rPr>
          <w:bCs/>
        </w:rPr>
        <w:t xml:space="preserve"> ПУ ''</w:t>
      </w:r>
      <w:proofErr w:type="spellStart"/>
      <w:r>
        <w:rPr>
          <w:bCs/>
        </w:rPr>
        <w:t>Галеб</w:t>
      </w:r>
      <w:proofErr w:type="spellEnd"/>
      <w:r>
        <w:rPr>
          <w:bCs/>
        </w:rPr>
        <w:t xml:space="preserve">''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Петровца</w:t>
      </w:r>
      <w:proofErr w:type="spellEnd"/>
      <w:r>
        <w:rPr>
          <w:bCs/>
        </w:rPr>
        <w:t>, ПУ ''</w:t>
      </w:r>
      <w:r>
        <w:rPr>
          <w:bCs/>
          <w:lang/>
        </w:rPr>
        <w:t>14.</w:t>
      </w:r>
      <w:proofErr w:type="gramEnd"/>
      <w:r>
        <w:rPr>
          <w:bCs/>
          <w:lang/>
        </w:rPr>
        <w:t xml:space="preserve"> октобар</w:t>
      </w:r>
      <w:r>
        <w:rPr>
          <w:bCs/>
        </w:rPr>
        <w:t xml:space="preserve">''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Малог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Црнића</w:t>
      </w:r>
      <w:proofErr w:type="spellEnd"/>
      <w:r>
        <w:rPr>
          <w:bCs/>
        </w:rPr>
        <w:t>, ПУ ''</w:t>
      </w:r>
      <w:proofErr w:type="spellStart"/>
      <w:r>
        <w:rPr>
          <w:bCs/>
        </w:rPr>
        <w:t>Ласта</w:t>
      </w:r>
      <w:proofErr w:type="spellEnd"/>
      <w:r>
        <w:rPr>
          <w:bCs/>
        </w:rPr>
        <w:t xml:space="preserve"> ''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Голупца</w:t>
      </w:r>
      <w:proofErr w:type="spellEnd"/>
      <w:r>
        <w:rPr>
          <w:bCs/>
        </w:rPr>
        <w:t>, ПУ ''</w:t>
      </w:r>
      <w:proofErr w:type="spellStart"/>
      <w:r>
        <w:rPr>
          <w:bCs/>
        </w:rPr>
        <w:t>Мајски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цвет</w:t>
      </w:r>
      <w:proofErr w:type="spellEnd"/>
      <w:r>
        <w:rPr>
          <w:bCs/>
        </w:rPr>
        <w:t xml:space="preserve">''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Великог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Градишта</w:t>
      </w:r>
      <w:proofErr w:type="spellEnd"/>
      <w:r>
        <w:rPr>
          <w:bCs/>
        </w:rPr>
        <w:t xml:space="preserve"> и ПУ “</w:t>
      </w:r>
      <w:proofErr w:type="spellStart"/>
      <w:r>
        <w:rPr>
          <w:bCs/>
        </w:rPr>
        <w:t>Дечије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царство</w:t>
      </w:r>
      <w:proofErr w:type="spellEnd"/>
      <w:r>
        <w:rPr>
          <w:bCs/>
        </w:rPr>
        <w:t xml:space="preserve">“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Велике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Плане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јер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било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могућности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овај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организује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самостално</w:t>
      </w:r>
      <w:proofErr w:type="spellEnd"/>
      <w:r>
        <w:rPr>
          <w:bCs/>
        </w:rPr>
        <w:t xml:space="preserve">. </w:t>
      </w:r>
    </w:p>
    <w:p w:rsidR="00A54A60" w:rsidRDefault="00A54A60" w:rsidP="00A54A60">
      <w:pPr>
        <w:spacing w:line="276" w:lineRule="auto"/>
        <w:ind w:firstLine="720"/>
        <w:rPr>
          <w:bCs/>
        </w:rPr>
      </w:pPr>
      <w:proofErr w:type="spellStart"/>
      <w:r>
        <w:rPr>
          <w:bCs/>
        </w:rPr>
        <w:t>Сви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васпитачи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оквиру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личне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евиденције</w:t>
      </w:r>
      <w:proofErr w:type="spellEnd"/>
      <w:r>
        <w:rPr>
          <w:bCs/>
        </w:rPr>
        <w:t xml:space="preserve">, а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сагледавања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нивоа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развијености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компетенција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професију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васпитача</w:t>
      </w:r>
      <w:proofErr w:type="spellEnd"/>
      <w:proofErr w:type="gramStart"/>
      <w:r>
        <w:rPr>
          <w:bCs/>
        </w:rPr>
        <w:t xml:space="preserve">,  </w:t>
      </w:r>
      <w:proofErr w:type="spellStart"/>
      <w:r>
        <w:rPr>
          <w:bCs/>
        </w:rPr>
        <w:t>урадили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лични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усавршавања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резултата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самовредновања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приоритетних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утврдио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министар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надлежан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образовања</w:t>
      </w:r>
      <w:proofErr w:type="spellEnd"/>
      <w:proofErr w:type="gramStart"/>
      <w:r>
        <w:rPr>
          <w:bCs/>
        </w:rPr>
        <w:t xml:space="preserve">,  </w:t>
      </w:r>
      <w:proofErr w:type="spellStart"/>
      <w:r>
        <w:rPr>
          <w:bCs/>
        </w:rPr>
        <w:t>урађен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годишњи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усавршавања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Годишњи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налази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прилогу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Годишњег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његов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саставни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део-анекс</w:t>
      </w:r>
      <w:proofErr w:type="spellEnd"/>
      <w:r>
        <w:rPr>
          <w:bCs/>
        </w:rPr>
        <w:t>.</w:t>
      </w:r>
      <w:proofErr w:type="gramEnd"/>
    </w:p>
    <w:p w:rsidR="00A54A60" w:rsidRDefault="00A54A60" w:rsidP="00A54A60">
      <w:pPr>
        <w:spacing w:line="276" w:lineRule="auto"/>
        <w:ind w:firstLine="720"/>
        <w:rPr>
          <w:b/>
          <w:bCs/>
        </w:rPr>
      </w:pPr>
    </w:p>
    <w:p w:rsidR="00A54A60" w:rsidRDefault="00A54A60" w:rsidP="00A54A60">
      <w:pPr>
        <w:spacing w:line="276" w:lineRule="auto"/>
        <w:ind w:firstLine="720"/>
        <w:rPr>
          <w:b/>
          <w:bCs/>
        </w:rPr>
      </w:pPr>
    </w:p>
    <w:p w:rsidR="00A54A60" w:rsidRDefault="00A54A60" w:rsidP="00A54A60">
      <w:pPr>
        <w:spacing w:line="276" w:lineRule="auto"/>
        <w:ind w:firstLine="720"/>
        <w:rPr>
          <w:b/>
          <w:bCs/>
        </w:rPr>
      </w:pPr>
      <w:proofErr w:type="spellStart"/>
      <w:r>
        <w:rPr>
          <w:b/>
          <w:bCs/>
        </w:rPr>
        <w:t>Активности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нивоу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Установе</w:t>
      </w:r>
      <w:proofErr w:type="spellEnd"/>
      <w:r>
        <w:rPr>
          <w:b/>
          <w:bCs/>
          <w:lang/>
        </w:rPr>
        <w:t xml:space="preserve"> </w:t>
      </w:r>
      <w:r>
        <w:rPr>
          <w:bCs/>
        </w:rPr>
        <w:t>(</w:t>
      </w:r>
      <w:r>
        <w:t>ИНТЕРНО СТРУЧНО УСАВРШАВАЊЕ)</w:t>
      </w:r>
    </w:p>
    <w:p w:rsidR="00A54A60" w:rsidRDefault="00A54A60" w:rsidP="00A54A60">
      <w:pPr>
        <w:spacing w:line="276" w:lineRule="auto"/>
        <w:ind w:firstLine="720"/>
        <w:rPr>
          <w:b/>
          <w:bCs/>
        </w:rPr>
      </w:pPr>
    </w:p>
    <w:p w:rsidR="00A54A60" w:rsidRDefault="00A54A60" w:rsidP="00A54A60">
      <w:pPr>
        <w:spacing w:line="276" w:lineRule="auto"/>
        <w:ind w:left="180"/>
      </w:pPr>
      <w:proofErr w:type="spellStart"/>
      <w:r>
        <w:rPr>
          <w:b/>
        </w:rPr>
        <w:t>Индивидуално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усавршавање</w:t>
      </w:r>
      <w:proofErr w:type="spellEnd"/>
      <w:r>
        <w:rPr>
          <w:b/>
        </w:rP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кадрова</w:t>
      </w:r>
      <w:proofErr w:type="spellEnd"/>
      <w:r>
        <w:t xml:space="preserve"> и </w:t>
      </w:r>
      <w:proofErr w:type="spellStart"/>
      <w:r>
        <w:t>обављаће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>: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праћење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литературе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>;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припремање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 xml:space="preserve"> и </w:t>
      </w:r>
      <w:proofErr w:type="spellStart"/>
      <w:r>
        <w:t>огледних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;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самосталну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васпитно-образовних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;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proofErr w:type="gramStart"/>
      <w:r>
        <w:t>коришћење</w:t>
      </w:r>
      <w:proofErr w:type="spellEnd"/>
      <w:proofErr w:type="gramEnd"/>
      <w:r>
        <w:t xml:space="preserve"> </w:t>
      </w:r>
      <w:proofErr w:type="spellStart"/>
      <w:r>
        <w:t>Интернета</w:t>
      </w:r>
      <w:proofErr w:type="spellEnd"/>
      <w:r>
        <w:t xml:space="preserve"> и </w:t>
      </w:r>
      <w:proofErr w:type="spellStart"/>
      <w:r>
        <w:t>васпитно-образовних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>.</w:t>
      </w:r>
    </w:p>
    <w:p w:rsidR="00A54A60" w:rsidRDefault="00A54A60" w:rsidP="00A54A60">
      <w:pPr>
        <w:spacing w:line="276" w:lineRule="auto"/>
        <w:ind w:left="180"/>
      </w:pPr>
      <w:proofErr w:type="spellStart"/>
      <w:r>
        <w:rPr>
          <w:b/>
        </w:rPr>
        <w:t>Стручно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усавршавање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васпитног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особља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нивоу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Установе</w:t>
      </w:r>
      <w:proofErr w:type="spellEnd"/>
      <w:r>
        <w:rPr>
          <w:b/>
        </w:rPr>
        <w:t xml:space="preserve"> </w:t>
      </w:r>
      <w:proofErr w:type="spellStart"/>
      <w:r>
        <w:t>реализоваће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>: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активно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актива</w:t>
      </w:r>
      <w:proofErr w:type="spellEnd"/>
      <w:r>
        <w:t xml:space="preserve"> и </w:t>
      </w:r>
      <w:proofErr w:type="spellStart"/>
      <w:r>
        <w:t>тимова</w:t>
      </w:r>
      <w:proofErr w:type="spellEnd"/>
      <w:r>
        <w:t>;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активно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Васпитно-образовног</w:t>
      </w:r>
      <w:proofErr w:type="spellEnd"/>
      <w:r>
        <w:t xml:space="preserve"> </w:t>
      </w:r>
      <w:proofErr w:type="spellStart"/>
      <w:r>
        <w:t>већа</w:t>
      </w:r>
      <w:proofErr w:type="spellEnd"/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proofErr w:type="gramStart"/>
      <w:r>
        <w:t>присуство</w:t>
      </w:r>
      <w:proofErr w:type="spellEnd"/>
      <w:proofErr w:type="gramEnd"/>
      <w:r>
        <w:t xml:space="preserve"> и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теоријским</w:t>
      </w:r>
      <w:proofErr w:type="spellEnd"/>
      <w:r>
        <w:t xml:space="preserve"> </w:t>
      </w:r>
      <w:proofErr w:type="spellStart"/>
      <w:r>
        <w:t>предавањима</w:t>
      </w:r>
      <w:proofErr w:type="spellEnd"/>
      <w:r>
        <w:t xml:space="preserve"> и </w:t>
      </w:r>
      <w:proofErr w:type="spellStart"/>
      <w:r>
        <w:t>огледним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.</w:t>
      </w:r>
    </w:p>
    <w:p w:rsidR="00A54A60" w:rsidRDefault="00A54A60" w:rsidP="00A54A60">
      <w:pPr>
        <w:spacing w:line="276" w:lineRule="auto"/>
        <w:ind w:left="720"/>
      </w:pPr>
    </w:p>
    <w:p w:rsidR="00A54A60" w:rsidRDefault="00A54A60" w:rsidP="00A54A60">
      <w:pPr>
        <w:spacing w:line="276" w:lineRule="auto"/>
        <w:ind w:left="360"/>
      </w:pPr>
      <w:proofErr w:type="spellStart"/>
      <w:r>
        <w:rPr>
          <w:b/>
        </w:rPr>
        <w:t>Стручно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усавршавање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нивоу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града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округа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 xml:space="preserve">, </w:t>
      </w:r>
      <w:proofErr w:type="spellStart"/>
      <w:r>
        <w:t>расправе</w:t>
      </w:r>
      <w:proofErr w:type="spellEnd"/>
      <w:r>
        <w:t xml:space="preserve">, </w:t>
      </w:r>
      <w:proofErr w:type="spellStart"/>
      <w:r>
        <w:t>обуке</w:t>
      </w:r>
      <w:proofErr w:type="spellEnd"/>
      <w:r>
        <w:t xml:space="preserve">, </w:t>
      </w:r>
      <w:proofErr w:type="spellStart"/>
      <w:r>
        <w:t>семинаре</w:t>
      </w:r>
      <w:proofErr w:type="spellEnd"/>
      <w:r>
        <w:t xml:space="preserve">, </w:t>
      </w:r>
      <w:proofErr w:type="spellStart"/>
      <w:r>
        <w:t>размене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lastRenderedPageBreak/>
        <w:t>теруторији</w:t>
      </w:r>
      <w:proofErr w:type="spellEnd"/>
      <w:r>
        <w:t xml:space="preserve"> </w:t>
      </w:r>
      <w:proofErr w:type="spellStart"/>
      <w:r>
        <w:t>Браничевско–Подунавског</w:t>
      </w:r>
      <w:proofErr w:type="spellEnd"/>
      <w:r>
        <w:t xml:space="preserve"> </w:t>
      </w:r>
      <w:proofErr w:type="spellStart"/>
      <w:r>
        <w:t>региона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васпитно-образовне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>: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дружење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Пожаревца</w:t>
      </w:r>
      <w:proofErr w:type="spellEnd"/>
      <w:r>
        <w:t xml:space="preserve">, </w:t>
      </w:r>
      <w:proofErr w:type="spellStart"/>
      <w:r>
        <w:t>Петровца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Млави</w:t>
      </w:r>
      <w:proofErr w:type="spellEnd"/>
      <w:r>
        <w:t xml:space="preserve">,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Црнића</w:t>
      </w:r>
      <w:proofErr w:type="spellEnd"/>
      <w:r>
        <w:t xml:space="preserve">, </w:t>
      </w:r>
      <w:proofErr w:type="spellStart"/>
      <w:r>
        <w:t>Великог</w:t>
      </w:r>
      <w:proofErr w:type="spellEnd"/>
      <w:r>
        <w:t xml:space="preserve"> </w:t>
      </w:r>
      <w:proofErr w:type="spellStart"/>
      <w:r>
        <w:t>Градишта</w:t>
      </w:r>
      <w:proofErr w:type="spellEnd"/>
      <w:r>
        <w:t xml:space="preserve">, </w:t>
      </w:r>
      <w:proofErr w:type="spellStart"/>
      <w:r>
        <w:t>Костолца</w:t>
      </w:r>
      <w:proofErr w:type="spellEnd"/>
      <w:r>
        <w:t xml:space="preserve">, </w:t>
      </w:r>
      <w:proofErr w:type="spellStart"/>
      <w:r>
        <w:t>Голупца</w:t>
      </w:r>
      <w:proofErr w:type="spellEnd"/>
      <w:r>
        <w:t xml:space="preserve">, </w:t>
      </w:r>
      <w:proofErr w:type="spellStart"/>
      <w:r>
        <w:t>Жагубице</w:t>
      </w:r>
      <w:proofErr w:type="spellEnd"/>
      <w:r>
        <w:t xml:space="preserve">,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Плане</w:t>
      </w:r>
      <w:proofErr w:type="spellEnd"/>
      <w:r>
        <w:t xml:space="preserve">, </w:t>
      </w:r>
      <w:proofErr w:type="spellStart"/>
      <w:r>
        <w:t>Смедеревске</w:t>
      </w:r>
      <w:proofErr w:type="spellEnd"/>
      <w:r>
        <w:t xml:space="preserve"> </w:t>
      </w:r>
      <w:proofErr w:type="spellStart"/>
      <w:r>
        <w:t>Паланке</w:t>
      </w:r>
      <w:proofErr w:type="spellEnd"/>
      <w:r>
        <w:t xml:space="preserve"> и </w:t>
      </w:r>
      <w:proofErr w:type="spellStart"/>
      <w:r>
        <w:t>Смедерева</w:t>
      </w:r>
      <w:proofErr w:type="spellEnd"/>
      <w:r>
        <w:t>,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узимање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манифестацијама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специјалан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, 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акције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Подунавског</w:t>
      </w:r>
      <w:proofErr w:type="spellEnd"/>
      <w:r>
        <w:t xml:space="preserve"> и </w:t>
      </w:r>
      <w:proofErr w:type="spellStart"/>
      <w:r>
        <w:t>Браничевског</w:t>
      </w:r>
      <w:proofErr w:type="spellEnd"/>
      <w:r>
        <w:t xml:space="preserve"> </w:t>
      </w:r>
      <w:proofErr w:type="spellStart"/>
      <w:r>
        <w:t>региона</w:t>
      </w:r>
      <w:proofErr w:type="spellEnd"/>
      <w:r>
        <w:t>,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манифестације</w:t>
      </w:r>
      <w:proofErr w:type="spellEnd"/>
      <w:r>
        <w:t xml:space="preserve"> </w:t>
      </w:r>
      <w:proofErr w:type="spellStart"/>
      <w:r>
        <w:t>дечјег</w:t>
      </w:r>
      <w:proofErr w:type="spellEnd"/>
      <w:r>
        <w:t xml:space="preserve"> </w:t>
      </w:r>
      <w:proofErr w:type="spellStart"/>
      <w:r>
        <w:t>стваралаштва</w:t>
      </w:r>
      <w:proofErr w:type="spellEnd"/>
      <w:r>
        <w:t xml:space="preserve"> и </w:t>
      </w:r>
      <w:proofErr w:type="spellStart"/>
      <w:r>
        <w:t>стваралаштва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струковног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,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посете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предшколским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 xml:space="preserve"> и </w:t>
      </w:r>
      <w:proofErr w:type="spellStart"/>
      <w:r>
        <w:t>размена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t xml:space="preserve">, </w:t>
      </w:r>
    </w:p>
    <w:p w:rsidR="00A54A60" w:rsidRDefault="00A54A60" w:rsidP="00A54A60">
      <w:pPr>
        <w:numPr>
          <w:ilvl w:val="0"/>
          <w:numId w:val="1"/>
        </w:numPr>
        <w:spacing w:line="276" w:lineRule="auto"/>
      </w:pPr>
      <w:proofErr w:type="spellStart"/>
      <w:r>
        <w:t>огледне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>,</w:t>
      </w:r>
    </w:p>
    <w:p w:rsidR="00A54A60" w:rsidRDefault="00A54A60" w:rsidP="00A54A60">
      <w:pPr>
        <w:numPr>
          <w:ilvl w:val="0"/>
          <w:numId w:val="1"/>
        </w:numPr>
        <w:spacing w:line="276" w:lineRule="auto"/>
        <w:rPr>
          <w:lang w:val="ru-RU"/>
        </w:rPr>
      </w:pPr>
      <w:r>
        <w:rPr>
          <w:lang w:val="ru-RU"/>
        </w:rPr>
        <w:t xml:space="preserve">реализацију акредитованих програма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Каталога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,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изабране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у </w:t>
      </w:r>
      <w:proofErr w:type="spellStart"/>
      <w:r>
        <w:t>едукацији</w:t>
      </w:r>
      <w:proofErr w:type="spellEnd"/>
      <w:r>
        <w:t>;</w:t>
      </w:r>
    </w:p>
    <w:p w:rsidR="00A54A60" w:rsidRDefault="00A54A60" w:rsidP="00A54A60">
      <w:pPr>
        <w:numPr>
          <w:ilvl w:val="0"/>
          <w:numId w:val="1"/>
        </w:numPr>
        <w:spacing w:line="276" w:lineRule="auto"/>
        <w:rPr>
          <w:lang w:val="ru-RU"/>
        </w:rPr>
      </w:pPr>
      <w:r>
        <w:rPr>
          <w:lang w:val="ru-RU"/>
        </w:rPr>
        <w:t>сусрет ''Васпитачи васпитачима'' и друг</w:t>
      </w:r>
      <w:r>
        <w:t>е</w:t>
      </w:r>
      <w:r>
        <w:rPr>
          <w:lang w:val="ru-RU"/>
        </w:rPr>
        <w:t xml:space="preserve"> семина</w:t>
      </w:r>
      <w:proofErr w:type="spellStart"/>
      <w:r>
        <w:t>ре</w:t>
      </w:r>
      <w:proofErr w:type="spellEnd"/>
      <w:r>
        <w:rPr>
          <w:lang w:val="ru-RU"/>
        </w:rPr>
        <w:t xml:space="preserve"> које организује министарство надлежно за послове образовања.</w:t>
      </w:r>
    </w:p>
    <w:p w:rsidR="00A54A60" w:rsidRDefault="00A54A60" w:rsidP="00A54A60">
      <w:pPr>
        <w:spacing w:line="276" w:lineRule="auto"/>
        <w:ind w:left="720"/>
        <w:rPr>
          <w:lang w:val="ru-RU"/>
        </w:rPr>
      </w:pPr>
    </w:p>
    <w:p w:rsidR="00A54A60" w:rsidRDefault="00A54A60" w:rsidP="00A54A60">
      <w:pPr>
        <w:spacing w:line="276" w:lineRule="auto"/>
        <w:ind w:left="720"/>
        <w:rPr>
          <w:b/>
        </w:rPr>
      </w:pPr>
    </w:p>
    <w:p w:rsidR="00A54A60" w:rsidRDefault="00A54A60" w:rsidP="00A54A60">
      <w:pPr>
        <w:spacing w:line="276" w:lineRule="auto"/>
        <w:ind w:left="720"/>
        <w:rPr>
          <w:b/>
          <w:lang w:val="ru-RU"/>
        </w:rPr>
      </w:pPr>
      <w:bookmarkStart w:id="0" w:name="_Toc456942698"/>
      <w:bookmarkStart w:id="1" w:name="_Toc519759607"/>
      <w:bookmarkStart w:id="2" w:name="_Toc396385051"/>
      <w:bookmarkStart w:id="3" w:name="_Toc426372368"/>
      <w:r>
        <w:rPr>
          <w:b/>
        </w:rPr>
        <w:t>ЕКСТЕРНО СТРУЧНО УСАВРШАВАЊЕ</w:t>
      </w:r>
      <w:bookmarkEnd w:id="0"/>
      <w:bookmarkEnd w:id="1"/>
      <w:bookmarkEnd w:id="2"/>
      <w:bookmarkEnd w:id="3"/>
    </w:p>
    <w:p w:rsidR="00A54A60" w:rsidRDefault="00A54A60" w:rsidP="00A54A60">
      <w:pPr>
        <w:spacing w:line="276" w:lineRule="auto"/>
        <w:rPr>
          <w:lang w:val="ru-RU"/>
        </w:rPr>
      </w:pPr>
      <w:r>
        <w:rPr>
          <w:b/>
          <w:lang w:val="ru-RU"/>
        </w:rPr>
        <w:t>Институционализовано стручно усавршавање</w:t>
      </w:r>
      <w:r>
        <w:rPr>
          <w:lang w:val="ru-RU"/>
        </w:rPr>
        <w:t xml:space="preserve"> обављаће се похађањем:</w:t>
      </w:r>
    </w:p>
    <w:p w:rsidR="00A54A60" w:rsidRDefault="00A54A60" w:rsidP="00A54A60">
      <w:pPr>
        <w:spacing w:line="276" w:lineRule="auto"/>
        <w:rPr>
          <w:lang w:val="ru-RU"/>
        </w:rPr>
      </w:pPr>
      <w:r>
        <w:rPr>
          <w:lang w:val="ru-RU"/>
        </w:rPr>
        <w:t>- семинара и стручних сусрета које организује министарство надлежно за послове образовања;</w:t>
      </w:r>
    </w:p>
    <w:p w:rsidR="00A54A60" w:rsidRDefault="00A54A60" w:rsidP="00A54A60">
      <w:pPr>
        <w:spacing w:line="276" w:lineRule="auto"/>
        <w:rPr>
          <w:lang w:val="ru-RU"/>
        </w:rPr>
      </w:pPr>
      <w:r>
        <w:rPr>
          <w:lang w:val="ru-RU"/>
        </w:rPr>
        <w:t>- семинара и стручних сусрета које организују удружења медицинских сестара, васпитача и стручних сарадника на нивоу Републике Србије (Сусрети Удружења медицинских сестара предшколских установа /у мају и октобру/, Стручни сусрети ''Васпитачи – васпитачима'' у организацији Савеза удружења васпитача Србије /у децембру/.</w:t>
      </w:r>
    </w:p>
    <w:p w:rsidR="00A54A60" w:rsidRDefault="00A54A60" w:rsidP="00A54A60">
      <w:pPr>
        <w:spacing w:line="276" w:lineRule="auto"/>
        <w:rPr>
          <w:b/>
          <w:lang w:val="hr-HR"/>
        </w:rPr>
      </w:pPr>
      <w:r>
        <w:rPr>
          <w:b/>
          <w:lang w:val="ru-RU"/>
        </w:rPr>
        <w:tab/>
      </w:r>
    </w:p>
    <w:p w:rsidR="00A54A60" w:rsidRDefault="00A54A60" w:rsidP="00A54A60">
      <w:pPr>
        <w:spacing w:line="276" w:lineRule="auto"/>
        <w:ind w:firstLine="708"/>
      </w:pPr>
      <w:proofErr w:type="spellStart"/>
      <w:proofErr w:type="gramStart"/>
      <w:r>
        <w:t>Током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појединим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екстерног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>.</w:t>
      </w:r>
      <w:proofErr w:type="gramEnd"/>
      <w:r>
        <w:t xml:space="preserve"> У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>:</w:t>
      </w:r>
    </w:p>
    <w:p w:rsidR="00A54A60" w:rsidRDefault="00A54A60" w:rsidP="00A54A60">
      <w:pPr>
        <w:numPr>
          <w:ilvl w:val="0"/>
          <w:numId w:val="2"/>
        </w:numPr>
        <w:spacing w:line="276" w:lineRule="auto"/>
      </w:pPr>
      <w:proofErr w:type="spellStart"/>
      <w:r>
        <w:t>Присуство</w:t>
      </w:r>
      <w:proofErr w:type="spellEnd"/>
      <w:r>
        <w:t xml:space="preserve"> </w:t>
      </w:r>
      <w:proofErr w:type="spellStart"/>
      <w:r>
        <w:t>акредитованим</w:t>
      </w:r>
      <w:proofErr w:type="spellEnd"/>
      <w:r>
        <w:t xml:space="preserve"> </w:t>
      </w:r>
      <w:proofErr w:type="spellStart"/>
      <w:r>
        <w:t>програмима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мед.сестара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>;</w:t>
      </w:r>
    </w:p>
    <w:p w:rsidR="00A54A60" w:rsidRDefault="00A54A60" w:rsidP="00A54A60">
      <w:pPr>
        <w:numPr>
          <w:ilvl w:val="0"/>
          <w:numId w:val="2"/>
        </w:numPr>
        <w:spacing w:line="276" w:lineRule="auto"/>
      </w:pPr>
      <w:proofErr w:type="spellStart"/>
      <w:r>
        <w:t>Стручна</w:t>
      </w:r>
      <w:proofErr w:type="spellEnd"/>
      <w:r>
        <w:t xml:space="preserve"> </w:t>
      </w:r>
      <w:proofErr w:type="spellStart"/>
      <w:r>
        <w:t>конференција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</w:t>
      </w:r>
      <w:proofErr w:type="spellStart"/>
      <w:r>
        <w:t>предшколских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;</w:t>
      </w:r>
    </w:p>
    <w:p w:rsidR="00A54A60" w:rsidRDefault="00A54A60" w:rsidP="00A54A60">
      <w:pPr>
        <w:numPr>
          <w:ilvl w:val="0"/>
          <w:numId w:val="2"/>
        </w:numPr>
        <w:spacing w:line="276" w:lineRule="auto"/>
      </w:pPr>
      <w:proofErr w:type="spellStart"/>
      <w:r>
        <w:t>Стручна</w:t>
      </w:r>
      <w:proofErr w:type="spellEnd"/>
      <w:r>
        <w:t xml:space="preserve"> </w:t>
      </w:r>
      <w:proofErr w:type="spellStart"/>
      <w:r>
        <w:t>конференција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;</w:t>
      </w:r>
    </w:p>
    <w:p w:rsidR="00A54A60" w:rsidRDefault="00A54A60" w:rsidP="00A54A60">
      <w:pPr>
        <w:numPr>
          <w:ilvl w:val="0"/>
          <w:numId w:val="2"/>
        </w:numPr>
        <w:spacing w:line="276" w:lineRule="auto"/>
      </w:pPr>
      <w:proofErr w:type="spellStart"/>
      <w:r>
        <w:t>Стручни</w:t>
      </w:r>
      <w:proofErr w:type="spellEnd"/>
      <w:r>
        <w:t xml:space="preserve"> </w:t>
      </w:r>
      <w:proofErr w:type="spellStart"/>
      <w:r>
        <w:t>сусрети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и </w:t>
      </w:r>
      <w:proofErr w:type="spellStart"/>
      <w:r>
        <w:t>сарадника</w:t>
      </w:r>
      <w:proofErr w:type="spellEnd"/>
      <w:r>
        <w:t xml:space="preserve"> ПУ </w:t>
      </w:r>
      <w:proofErr w:type="spellStart"/>
      <w:r>
        <w:t>Србије</w:t>
      </w:r>
      <w:proofErr w:type="spellEnd"/>
      <w:r>
        <w:t>.</w:t>
      </w:r>
    </w:p>
    <w:p w:rsidR="00A54A60" w:rsidRDefault="00A54A60" w:rsidP="00A54A60">
      <w:pPr>
        <w:spacing w:line="276" w:lineRule="auto"/>
        <w:ind w:firstLine="708"/>
      </w:pPr>
    </w:p>
    <w:p w:rsidR="00A54A60" w:rsidRDefault="00A54A60" w:rsidP="00A54A60">
      <w:pPr>
        <w:spacing w:line="276" w:lineRule="auto"/>
        <w:ind w:firstLine="708"/>
      </w:pPr>
      <w:proofErr w:type="spellStart"/>
      <w:proofErr w:type="gramStart"/>
      <w:r>
        <w:t>Такође</w:t>
      </w:r>
      <w:proofErr w:type="spellEnd"/>
      <w:r>
        <w:t xml:space="preserve">, у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радној</w:t>
      </w:r>
      <w:proofErr w:type="spellEnd"/>
      <w:r>
        <w:t xml:space="preserve"> 202</w:t>
      </w:r>
      <w:r>
        <w:rPr>
          <w:lang/>
        </w:rPr>
        <w:t>4</w:t>
      </w:r>
      <w:r>
        <w:t>/2</w:t>
      </w:r>
      <w:r>
        <w:rPr>
          <w:lang/>
        </w:rPr>
        <w:t>5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години</w:t>
      </w:r>
      <w:proofErr w:type="spellEnd"/>
      <w:proofErr w:type="gramEnd"/>
      <w:r>
        <w:t xml:space="preserve"> у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реализовано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акредитована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финансијским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. </w:t>
      </w:r>
      <w:proofErr w:type="spellStart"/>
      <w:proofErr w:type="gram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Каталог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сталног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Током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предложити</w:t>
      </w:r>
      <w:proofErr w:type="spell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lastRenderedPageBreak/>
        <w:t>планова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>.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 xml:space="preserve"> </w:t>
      </w:r>
      <w:proofErr w:type="spellStart"/>
      <w:r>
        <w:t>издвојиле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приоритетне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:</w:t>
      </w:r>
    </w:p>
    <w:p w:rsidR="00A54A60" w:rsidRDefault="00A54A60" w:rsidP="00A54A60">
      <w:pPr>
        <w:numPr>
          <w:ilvl w:val="0"/>
          <w:numId w:val="2"/>
        </w:numPr>
        <w:spacing w:line="276" w:lineRule="auto"/>
      </w:pPr>
      <w:r>
        <w:t xml:space="preserve">НТЦ </w:t>
      </w:r>
      <w:proofErr w:type="spellStart"/>
      <w:r>
        <w:t>програм</w:t>
      </w:r>
      <w:proofErr w:type="spellEnd"/>
    </w:p>
    <w:p w:rsidR="00A54A60" w:rsidRDefault="00A54A60" w:rsidP="00A54A60">
      <w:pPr>
        <w:numPr>
          <w:ilvl w:val="0"/>
          <w:numId w:val="2"/>
        </w:numPr>
        <w:spacing w:line="276" w:lineRule="auto"/>
      </w:pPr>
      <w:proofErr w:type="spellStart"/>
      <w:r>
        <w:t>Комуникација</w:t>
      </w:r>
      <w:proofErr w:type="spellEnd"/>
    </w:p>
    <w:p w:rsidR="00A54A60" w:rsidRDefault="00A54A60" w:rsidP="00A54A60">
      <w:pPr>
        <w:numPr>
          <w:ilvl w:val="0"/>
          <w:numId w:val="2"/>
        </w:numPr>
        <w:spacing w:line="276" w:lineRule="auto"/>
      </w:pPr>
      <w:proofErr w:type="spellStart"/>
      <w:r>
        <w:t>Позитивно</w:t>
      </w:r>
      <w:proofErr w:type="spellEnd"/>
      <w:r>
        <w:t xml:space="preserve"> </w:t>
      </w:r>
      <w:proofErr w:type="spellStart"/>
      <w:r>
        <w:t>васпитање</w:t>
      </w:r>
      <w:proofErr w:type="spellEnd"/>
    </w:p>
    <w:p w:rsidR="00A54A60" w:rsidRDefault="00A54A60" w:rsidP="00A54A60">
      <w:pPr>
        <w:numPr>
          <w:ilvl w:val="0"/>
          <w:numId w:val="2"/>
        </w:numPr>
        <w:spacing w:line="276" w:lineRule="auto"/>
      </w:pP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>.</w:t>
      </w:r>
    </w:p>
    <w:p w:rsidR="00A54A60" w:rsidRDefault="00A54A60" w:rsidP="00A54A60">
      <w:pPr>
        <w:tabs>
          <w:tab w:val="left" w:pos="720"/>
          <w:tab w:val="left" w:pos="2160"/>
        </w:tabs>
        <w:spacing w:line="276" w:lineRule="auto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2AF"/>
    <w:multiLevelType w:val="multilevel"/>
    <w:tmpl w:val="0A3662AF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0E2F15"/>
    <w:multiLevelType w:val="hybridMultilevel"/>
    <w:tmpl w:val="B26C861A"/>
    <w:lvl w:ilvl="0" w:tplc="5A54BDB8">
      <w:start w:val="3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92251BE"/>
    <w:multiLevelType w:val="multilevel"/>
    <w:tmpl w:val="492251BE"/>
    <w:lvl w:ilvl="0">
      <w:start w:val="12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A54A60"/>
    <w:rsid w:val="007E1C4A"/>
    <w:rsid w:val="00846DF1"/>
    <w:rsid w:val="0097723E"/>
    <w:rsid w:val="00A54A60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2024-09-10T09:43:00Z</dcterms:created>
  <dcterms:modified xsi:type="dcterms:W3CDTF">2024-09-10T09:43:00Z</dcterms:modified>
</cp:coreProperties>
</file>