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AC" w:rsidRDefault="00655765" w:rsidP="00122A1A">
      <w:pPr>
        <w:ind w:left="720" w:firstLine="840"/>
        <w:rPr>
          <w:b/>
          <w:lang w:val="sr-Cyrl-CS"/>
        </w:rPr>
      </w:pPr>
      <w:r>
        <w:rPr>
          <w:b/>
          <w:lang w:val="sr-Latn-CS"/>
        </w:rPr>
        <w:t>ФИНАНСИЈС</w:t>
      </w:r>
      <w:r w:rsidR="008F2EEF">
        <w:rPr>
          <w:b/>
          <w:lang w:val="sr-Cyrl-CS"/>
        </w:rPr>
        <w:t>К</w:t>
      </w:r>
      <w:r w:rsidR="0090480D">
        <w:rPr>
          <w:b/>
          <w:lang w:val="sr-Cyrl-RS"/>
        </w:rPr>
        <w:t>И</w:t>
      </w:r>
      <w:r w:rsidR="006E7CCA">
        <w:rPr>
          <w:b/>
          <w:lang w:val="sr-Cyrl-RS"/>
        </w:rPr>
        <w:t xml:space="preserve"> </w:t>
      </w:r>
      <w:r w:rsidR="00A96D36" w:rsidRPr="00100109">
        <w:rPr>
          <w:b/>
          <w:lang w:val="sr-Latn-CS"/>
        </w:rPr>
        <w:t xml:space="preserve"> </w:t>
      </w:r>
      <w:r w:rsidR="00122A1A">
        <w:rPr>
          <w:b/>
          <w:lang w:val="sr-Cyrl-RS"/>
        </w:rPr>
        <w:t xml:space="preserve">ИЗВЕШТАЈ </w:t>
      </w:r>
      <w:r w:rsidR="00A96D36" w:rsidRPr="00100109">
        <w:rPr>
          <w:b/>
          <w:lang w:val="sr-Latn-CS"/>
        </w:rPr>
        <w:t xml:space="preserve"> </w:t>
      </w:r>
      <w:r w:rsidR="00A96D36" w:rsidRPr="00100109">
        <w:rPr>
          <w:b/>
          <w:lang w:val="sr-Cyrl-CS"/>
        </w:rPr>
        <w:t xml:space="preserve">ПРЕДШКОЛСКЕ </w:t>
      </w:r>
      <w:r w:rsidR="00B447EA">
        <w:rPr>
          <w:b/>
          <w:lang w:val="sr-Latn-RS"/>
        </w:rPr>
        <w:t xml:space="preserve">             </w:t>
      </w:r>
      <w:r w:rsidR="00122A1A">
        <w:rPr>
          <w:b/>
          <w:lang w:val="sr-Cyrl-RS"/>
        </w:rPr>
        <w:t xml:space="preserve">        </w:t>
      </w:r>
      <w:r w:rsidR="00A96D36" w:rsidRPr="00100109">
        <w:rPr>
          <w:b/>
          <w:lang w:val="sr-Cyrl-CS"/>
        </w:rPr>
        <w:t>УСТАНОВЕ</w:t>
      </w:r>
      <w:r w:rsidR="007312D6" w:rsidRPr="00100109">
        <w:rPr>
          <w:b/>
          <w:lang w:val="sr-Latn-CS"/>
        </w:rPr>
        <w:t>„</w:t>
      </w:r>
      <w:r w:rsidR="00A96D36" w:rsidRPr="00100109">
        <w:rPr>
          <w:b/>
          <w:lang w:val="sr-Cyrl-CS"/>
        </w:rPr>
        <w:t>МОРАВСКИ ЦВЕТ“</w:t>
      </w:r>
      <w:r w:rsidR="00760AAC">
        <w:rPr>
          <w:b/>
          <w:lang w:val="sr-Cyrl-CS"/>
        </w:rPr>
        <w:t xml:space="preserve"> ЖАБАРИ</w:t>
      </w:r>
      <w:r w:rsidR="002D6143">
        <w:rPr>
          <w:b/>
          <w:lang w:val="sr-Cyrl-CS"/>
        </w:rPr>
        <w:t xml:space="preserve"> ЗА 2023</w:t>
      </w:r>
      <w:r w:rsidR="00760AAC">
        <w:rPr>
          <w:b/>
          <w:lang w:val="sr-Cyrl-CS"/>
        </w:rPr>
        <w:t>.ГОДИНУ.</w:t>
      </w:r>
      <w:r w:rsidR="00760AAC">
        <w:rPr>
          <w:b/>
          <w:lang w:val="sr-Cyrl-CS"/>
        </w:rPr>
        <w:tab/>
      </w:r>
    </w:p>
    <w:p w:rsidR="00C3138A" w:rsidRDefault="00C3138A" w:rsidP="000721C1">
      <w:pPr>
        <w:rPr>
          <w:b/>
          <w:lang w:val="sr-Cyrl-CS"/>
        </w:rPr>
      </w:pPr>
    </w:p>
    <w:tbl>
      <w:tblPr>
        <w:tblStyle w:val="TableGrid"/>
        <w:tblW w:w="9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0"/>
        <w:gridCol w:w="222"/>
        <w:gridCol w:w="222"/>
        <w:gridCol w:w="222"/>
      </w:tblGrid>
      <w:tr w:rsidR="0044590E" w:rsidTr="00B72EE2">
        <w:trPr>
          <w:trHeight w:val="350"/>
        </w:trPr>
        <w:tc>
          <w:tcPr>
            <w:tcW w:w="1681" w:type="dxa"/>
          </w:tcPr>
          <w:p w:rsidR="00B72EE2" w:rsidRDefault="00B72EE2" w:rsidP="00B72EE2">
            <w:pPr>
              <w:pStyle w:val="ListParagraph"/>
              <w:spacing w:line="360" w:lineRule="auto"/>
              <w:rPr>
                <w:b/>
                <w:lang w:val="sr-Cyrl-CS"/>
              </w:rPr>
            </w:pPr>
            <w:r w:rsidRPr="00755264">
              <w:rPr>
                <w:b/>
                <w:lang w:val="sr-Latn-CS"/>
              </w:rPr>
              <w:t>ФИНАНСИЈС</w:t>
            </w:r>
            <w:r>
              <w:rPr>
                <w:b/>
                <w:lang w:val="sr-Cyrl-CS"/>
              </w:rPr>
              <w:t>КИ ИЗ</w:t>
            </w:r>
            <w:r w:rsidRPr="00755264">
              <w:rPr>
                <w:b/>
                <w:lang w:val="sr-Cyrl-RS"/>
              </w:rPr>
              <w:t>ВЕШТАЈ</w:t>
            </w:r>
            <w:r w:rsidRPr="00755264">
              <w:rPr>
                <w:b/>
                <w:lang w:val="sr-Latn-CS"/>
              </w:rPr>
              <w:t xml:space="preserve"> </w:t>
            </w:r>
            <w:r w:rsidRPr="00755264">
              <w:rPr>
                <w:b/>
                <w:lang w:val="sr-Cyrl-CS"/>
              </w:rPr>
              <w:t xml:space="preserve">ПРЕДШКОЛСКЕ </w:t>
            </w:r>
            <w:r w:rsidRPr="00755264">
              <w:rPr>
                <w:b/>
                <w:lang w:val="sr-Latn-RS"/>
              </w:rPr>
              <w:t xml:space="preserve">      </w:t>
            </w:r>
            <w:r w:rsidRPr="00755264">
              <w:rPr>
                <w:b/>
                <w:lang w:val="sr-Cyrl-RS"/>
              </w:rPr>
              <w:t xml:space="preserve">        </w:t>
            </w:r>
            <w:r w:rsidRPr="00755264">
              <w:rPr>
                <w:b/>
                <w:lang w:val="sr-Cyrl-CS"/>
              </w:rPr>
              <w:t>УСТАНОВЕ</w:t>
            </w:r>
            <w:r>
              <w:rPr>
                <w:b/>
                <w:lang w:val="sr-Cyrl-CS"/>
              </w:rPr>
              <w:t xml:space="preserve"> </w:t>
            </w:r>
          </w:p>
          <w:p w:rsidR="00B72EE2" w:rsidRPr="00755264" w:rsidRDefault="00B72EE2" w:rsidP="00B72EE2">
            <w:pPr>
              <w:pStyle w:val="ListParagraph"/>
              <w:spacing w:line="360" w:lineRule="auto"/>
              <w:rPr>
                <w:b/>
                <w:szCs w:val="24"/>
                <w:lang w:val="sr-Cyrl-CS"/>
              </w:rPr>
            </w:pPr>
            <w:r w:rsidRPr="00755264">
              <w:rPr>
                <w:b/>
                <w:lang w:val="sr-Latn-CS"/>
              </w:rPr>
              <w:t>„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CS"/>
              </w:rPr>
              <w:t>МОРАВСКИ ЦВЕТ“ ЖАБАРИ ЗА 2023</w:t>
            </w:r>
            <w:r w:rsidRPr="00755264">
              <w:rPr>
                <w:b/>
                <w:lang w:val="sr-Cyrl-CS"/>
              </w:rPr>
              <w:t>.ГОДИНУ.</w:t>
            </w:r>
            <w:r w:rsidRPr="00755264">
              <w:rPr>
                <w:b/>
                <w:lang w:val="sr-Cyrl-CS"/>
              </w:rPr>
              <w:tab/>
            </w:r>
          </w:p>
          <w:p w:rsidR="00B72EE2" w:rsidRPr="00755264" w:rsidRDefault="00B72EE2" w:rsidP="00B72EE2">
            <w:pPr>
              <w:pStyle w:val="ListParagraph"/>
              <w:numPr>
                <w:ilvl w:val="0"/>
                <w:numId w:val="1"/>
              </w:numPr>
              <w:rPr>
                <w:b/>
                <w:lang w:val="sr-Cyrl-CS"/>
              </w:rPr>
            </w:pPr>
          </w:p>
          <w:tbl>
            <w:tblPr>
              <w:tblW w:w="96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681"/>
              <w:gridCol w:w="3151"/>
              <w:gridCol w:w="2417"/>
              <w:gridCol w:w="2415"/>
            </w:tblGrid>
            <w:tr w:rsidR="00B72EE2" w:rsidTr="001D6D4C">
              <w:trPr>
                <w:trHeight w:val="350"/>
              </w:trPr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RS"/>
                    </w:rPr>
                  </w:pPr>
                  <w:r>
                    <w:rPr>
                      <w:b/>
                      <w:lang w:val="sr-Cyrl-RS"/>
                    </w:rPr>
                    <w:t xml:space="preserve">Конто </w:t>
                  </w:r>
                </w:p>
              </w:tc>
              <w:tc>
                <w:tcPr>
                  <w:tcW w:w="3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Опис конта </w:t>
                  </w:r>
                </w:p>
              </w:tc>
              <w:tc>
                <w:tcPr>
                  <w:tcW w:w="2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Извор финансирања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Извор финансирања</w:t>
                  </w:r>
                </w:p>
              </w:tc>
            </w:tr>
            <w:tr w:rsidR="00B72EE2" w:rsidTr="001D6D4C">
              <w:trPr>
                <w:trHeight w:val="329"/>
              </w:trPr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Буџет општине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Бужет републике</w:t>
                  </w:r>
                </w:p>
              </w:tc>
            </w:tr>
            <w:tr w:rsidR="00B72EE2" w:rsidTr="001D6D4C">
              <w:trPr>
                <w:trHeight w:val="350"/>
              </w:trPr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Извор 01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329"/>
              </w:trPr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411111</w:t>
                  </w:r>
                </w:p>
              </w:tc>
              <w:tc>
                <w:tcPr>
                  <w:tcW w:w="3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Плате по основу цене рада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15.685.000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700"/>
              </w:trPr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412111</w:t>
                  </w:r>
                </w:p>
              </w:tc>
              <w:tc>
                <w:tcPr>
                  <w:tcW w:w="3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Допринос за пензијско и инвалидско осигурање</w:t>
                  </w:r>
                </w:p>
              </w:tc>
              <w:tc>
                <w:tcPr>
                  <w:tcW w:w="2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1.569.000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465"/>
              </w:trPr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412211</w:t>
                  </w:r>
                </w:p>
              </w:tc>
              <w:tc>
                <w:tcPr>
                  <w:tcW w:w="3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Допринос за здравствено осигурање</w:t>
                  </w:r>
                </w:p>
              </w:tc>
              <w:tc>
                <w:tcPr>
                  <w:tcW w:w="2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808.000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472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414121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RS"/>
                    </w:rPr>
                  </w:pPr>
                  <w:r>
                    <w:rPr>
                      <w:b/>
                      <w:lang w:val="sr-Cyrl-RS"/>
                    </w:rPr>
                    <w:t>Боловање преко 30 дана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      521.000</w:t>
                  </w:r>
                </w:p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525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RS"/>
                    </w:rPr>
                  </w:pPr>
                  <w:r>
                    <w:rPr>
                      <w:b/>
                      <w:lang w:val="sr-Latn-RS"/>
                    </w:rPr>
                    <w:t>414400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RS"/>
                    </w:rPr>
                  </w:pPr>
                  <w:r>
                    <w:rPr>
                      <w:b/>
                      <w:lang w:val="sr-Cyrl-RS"/>
                    </w:rPr>
                    <w:t>Помоћ у медицинском лечењу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403.000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329"/>
              </w:trPr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415112</w:t>
                  </w:r>
                </w:p>
              </w:tc>
              <w:tc>
                <w:tcPr>
                  <w:tcW w:w="3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Превоз на посао и са посла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831.000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255"/>
              </w:trPr>
              <w:tc>
                <w:tcPr>
                  <w:tcW w:w="1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416111</w:t>
                  </w:r>
                </w:p>
              </w:tc>
              <w:tc>
                <w:tcPr>
                  <w:tcW w:w="3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Јубиларне награде</w:t>
                  </w:r>
                </w:p>
              </w:tc>
              <w:tc>
                <w:tcPr>
                  <w:tcW w:w="2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 816.000</w:t>
                  </w:r>
                </w:p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225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421111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Трошкови платног промета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  50.000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270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421211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Услуге за електричну енергију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253.000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176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421111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Угаљ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826.000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315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421223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дрво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164.000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236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421300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Комуналне услуге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168.000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405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421400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Услуге комуникације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  99.000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424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421500</w:t>
                  </w:r>
                </w:p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B72EE2" w:rsidRDefault="00B72EE2" w:rsidP="00B72EE2">
                  <w:pPr>
                    <w:spacing w:after="200" w:line="276" w:lineRule="auto"/>
                    <w:ind w:left="720" w:hanging="720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Трошкови осигурања 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280.000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240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422100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Трошкови служ,пута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109.000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255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423212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Компјутерске услуге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  19.000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105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423300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Услуге образовања и усавршавања запослених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220.000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419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423500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Стручне услуге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144.000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103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423700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Репрезентација</w:t>
                  </w:r>
                </w:p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    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spacing w:after="200" w:line="276" w:lineRule="auto"/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  40.000</w:t>
                  </w:r>
                </w:p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88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lastRenderedPageBreak/>
                    <w:t>423900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Остале опште услуге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  480.000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383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424300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Медицинске услуге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  292.000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88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425100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Текуће поправке и одрж.зграда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  495.000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1305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425200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Тек.поправке и одрж.опремеопрема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    55.000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135"/>
              </w:trPr>
              <w:tc>
                <w:tcPr>
                  <w:tcW w:w="966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447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426100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Административни матерјал 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   400.000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830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426300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Матерјал за образовање и стр.усавршавање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     171.000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       </w:t>
                  </w:r>
                </w:p>
              </w:tc>
            </w:tr>
            <w:tr w:rsidR="00B72EE2" w:rsidTr="001D6D4C">
              <w:trPr>
                <w:trHeight w:val="120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426400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Матерјал за саобраћај 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     23.000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135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426600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Матерјал за образовање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   268.500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            37.500</w:t>
                  </w:r>
                </w:p>
              </w:tc>
            </w:tr>
            <w:tr w:rsidR="00B72EE2" w:rsidTr="001D6D4C">
              <w:trPr>
                <w:trHeight w:val="135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426811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Хемијска средства за чишћење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 xml:space="preserve">       516.684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103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426821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Храна по ЈНМВ 1/2023.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 xml:space="preserve">  3.630.699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135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426822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Вода за пиће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 xml:space="preserve">      159.206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302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426900</w:t>
                  </w:r>
                </w:p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матерјали за посебне намене</w:t>
                  </w:r>
                </w:p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   449.000 </w:t>
                  </w:r>
                </w:p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         </w:t>
                  </w:r>
                </w:p>
              </w:tc>
            </w:tr>
            <w:tr w:rsidR="00B72EE2" w:rsidTr="001D6D4C">
              <w:trPr>
                <w:trHeight w:val="705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472311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Накнаде из буджета за децу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  1.200.000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105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482251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Судске таксе – упис у Привредни суд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  <w:p w:rsidR="00B72EE2" w:rsidRPr="009316D3" w:rsidRDefault="00B72EE2" w:rsidP="00B72EE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Cyrl-CS"/>
                    </w:rPr>
                    <w:t xml:space="preserve">          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500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512200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>Административна опрема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     262.000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570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Pr="009316D3" w:rsidRDefault="00B72EE2" w:rsidP="00B72EE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512300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Pr="009316D3" w:rsidRDefault="00B72EE2" w:rsidP="00B72EE2">
                  <w:pPr>
                    <w:rPr>
                      <w:b/>
                      <w:lang w:val="sr-Cyrl-RS"/>
                    </w:rPr>
                  </w:pPr>
                  <w:r>
                    <w:rPr>
                      <w:b/>
                      <w:lang w:val="sr-Cyrl-RS"/>
                    </w:rPr>
                    <w:t xml:space="preserve">Опрема за оиљопривреду 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       85.000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195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2EE2" w:rsidRPr="009316D3" w:rsidRDefault="00B72EE2" w:rsidP="00B72EE2">
                  <w:pPr>
                    <w:rPr>
                      <w:b/>
                      <w:lang w:val="sr-Cyrl-RS"/>
                    </w:rPr>
                  </w:pPr>
                  <w:r>
                    <w:rPr>
                      <w:b/>
                      <w:lang w:val="sr-Cyrl-RS"/>
                    </w:rPr>
                    <w:t>512600</w:t>
                  </w: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RS"/>
                    </w:rPr>
                  </w:pPr>
                  <w:r>
                    <w:rPr>
                      <w:b/>
                      <w:lang w:val="sr-Cyrl-RS"/>
                    </w:rPr>
                    <w:t xml:space="preserve">Опрема за образовање ,културу и спорт 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  <w:r>
                    <w:rPr>
                      <w:b/>
                      <w:lang w:val="sr-Cyrl-CS"/>
                    </w:rPr>
                    <w:t xml:space="preserve">        147.000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</w:tr>
            <w:tr w:rsidR="00B72EE2" w:rsidTr="001D6D4C">
              <w:trPr>
                <w:trHeight w:val="369"/>
              </w:trPr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315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донацоја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lang w:val="sr-Cyrl-CS"/>
                    </w:rPr>
                  </w:pP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72EE2" w:rsidRDefault="00B72EE2" w:rsidP="00B72EE2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    37.500</w:t>
                  </w:r>
                </w:p>
              </w:tc>
            </w:tr>
          </w:tbl>
          <w:p w:rsidR="00B72EE2" w:rsidRPr="00755264" w:rsidRDefault="00B72EE2" w:rsidP="00B72EE2">
            <w:pPr>
              <w:pStyle w:val="ListParagraph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  <w:between w:val="single" w:sz="4" w:space="1" w:color="auto"/>
              </w:pBdr>
              <w:rPr>
                <w:rFonts w:ascii="YuTimes" w:hAnsi="YuTimes"/>
                <w:lang w:val="sr-Latn-CS"/>
              </w:rPr>
            </w:pPr>
            <w:r w:rsidRPr="00755264">
              <w:rPr>
                <w:lang w:val="sr-Cyrl-CS"/>
              </w:rPr>
              <w:t xml:space="preserve">Приход од стране Министраства просветеприказан као приход из буџета                                                                                                       </w:t>
            </w:r>
          </w:p>
          <w:p w:rsidR="00B72EE2" w:rsidRPr="00755264" w:rsidRDefault="00B72EE2" w:rsidP="00B72EE2">
            <w:pPr>
              <w:pStyle w:val="ListParagraph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  <w:between w:val="single" w:sz="4" w:space="1" w:color="auto"/>
              </w:pBdr>
              <w:rPr>
                <w:lang w:val="sr-Cyrl-RS"/>
              </w:rPr>
            </w:pPr>
            <w:r w:rsidRPr="00755264">
              <w:rPr>
                <w:lang w:val="sr-Cyrl-RS"/>
              </w:rPr>
              <w:t xml:space="preserve">Приход од стране родитеља – приказан као приход из буџета ЛС                      </w:t>
            </w:r>
          </w:p>
          <w:p w:rsidR="00B72EE2" w:rsidRPr="00755264" w:rsidRDefault="00B72EE2" w:rsidP="00B72EE2">
            <w:pPr>
              <w:pStyle w:val="ListParagraph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  <w:between w:val="single" w:sz="4" w:space="1" w:color="auto"/>
              </w:pBdr>
              <w:rPr>
                <w:lang w:val="sr-Cyrl-RS"/>
              </w:rPr>
            </w:pPr>
            <w:r w:rsidRPr="00755264">
              <w:rPr>
                <w:lang w:val="sr-Cyrl-RS"/>
              </w:rPr>
              <w:t xml:space="preserve">Боловања преко 30 дана.                                                                 </w:t>
            </w:r>
            <w:r>
              <w:rPr>
                <w:lang w:val="sr-Cyrl-RS"/>
              </w:rPr>
              <w:t xml:space="preserve">                             521</w:t>
            </w:r>
            <w:r w:rsidRPr="00755264">
              <w:rPr>
                <w:lang w:val="sr-Cyrl-RS"/>
              </w:rPr>
              <w:t>.000</w:t>
            </w:r>
          </w:p>
          <w:p w:rsidR="00B72EE2" w:rsidRPr="00755264" w:rsidRDefault="00B72EE2" w:rsidP="00B72EE2">
            <w:pPr>
              <w:pStyle w:val="ListParagraph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  <w:between w:val="single" w:sz="4" w:space="1" w:color="auto"/>
              </w:pBdr>
              <w:rPr>
                <w:b/>
                <w:lang w:val="sr-Cyrl-RS"/>
              </w:rPr>
            </w:pPr>
            <w:r w:rsidRPr="00755264">
              <w:rPr>
                <w:b/>
                <w:lang w:val="sr-Cyrl-RS"/>
              </w:rPr>
              <w:t xml:space="preserve">ПРИХОД ИЗ БУЏЕТА </w:t>
            </w:r>
            <w:r>
              <w:rPr>
                <w:b/>
                <w:lang w:val="sr-Cyrl-RS"/>
              </w:rPr>
              <w:t>( сва средства) :        31.539.</w:t>
            </w:r>
            <w:r w:rsidRPr="00755264">
              <w:rPr>
                <w:b/>
                <w:lang w:val="sr-Cyrl-RS"/>
              </w:rPr>
              <w:t xml:space="preserve">000 </w:t>
            </w:r>
            <w:r>
              <w:rPr>
                <w:b/>
                <w:lang w:val="sr-Cyrl-RS"/>
              </w:rPr>
              <w:t xml:space="preserve"> + 521.000</w:t>
            </w:r>
            <w:r w:rsidRPr="00755264">
              <w:rPr>
                <w:b/>
                <w:lang w:val="sr-Cyrl-RS"/>
              </w:rPr>
              <w:t xml:space="preserve">                                        </w:t>
            </w:r>
          </w:p>
          <w:p w:rsidR="00B72EE2" w:rsidRPr="00755264" w:rsidRDefault="00B72EE2" w:rsidP="00B72EE2">
            <w:pPr>
              <w:pStyle w:val="ListParagraph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  <w:between w:val="single" w:sz="4" w:space="1" w:color="auto"/>
              </w:pBdr>
              <w:rPr>
                <w:b/>
                <w:lang w:val="sr-Cyrl-RS"/>
              </w:rPr>
            </w:pPr>
            <w:r w:rsidRPr="00755264">
              <w:rPr>
                <w:b/>
                <w:lang w:val="sr-Cyrl-RS"/>
              </w:rPr>
              <w:t xml:space="preserve">Промет свих средстава врши се преко локалне самоуправе.                        </w:t>
            </w:r>
          </w:p>
          <w:p w:rsidR="0044590E" w:rsidRPr="0044590E" w:rsidRDefault="0044590E" w:rsidP="0044590E">
            <w:pPr>
              <w:rPr>
                <w:b/>
                <w:lang w:val="sr-Cyrl-RS"/>
              </w:rPr>
            </w:pPr>
          </w:p>
        </w:tc>
        <w:tc>
          <w:tcPr>
            <w:tcW w:w="3151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</w:tr>
      <w:tr w:rsidR="0044590E" w:rsidTr="00B72EE2">
        <w:trPr>
          <w:trHeight w:val="329"/>
        </w:trPr>
        <w:tc>
          <w:tcPr>
            <w:tcW w:w="1681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</w:tr>
      <w:tr w:rsidR="0044590E" w:rsidTr="00B72EE2">
        <w:trPr>
          <w:trHeight w:val="350"/>
        </w:trPr>
        <w:tc>
          <w:tcPr>
            <w:tcW w:w="1681" w:type="dxa"/>
          </w:tcPr>
          <w:p w:rsidR="00B72EE2" w:rsidRPr="008F2EEF" w:rsidRDefault="00B72EE2" w:rsidP="00B72E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Финансијски  извештај за 2023.годину , усвојен је  на седници Управног одбора</w:t>
            </w:r>
            <w:r>
              <w:rPr>
                <w:b/>
                <w:lang w:val="sr-Latn-RS"/>
              </w:rPr>
              <w:t xml:space="preserve">  20.</w:t>
            </w:r>
            <w:r>
              <w:rPr>
                <w:b/>
                <w:lang w:val="sr-Cyrl-RS"/>
              </w:rPr>
              <w:t>02.2024.године.</w:t>
            </w:r>
          </w:p>
          <w:p w:rsidR="00B72EE2" w:rsidRPr="008653A9" w:rsidRDefault="00B72EE2" w:rsidP="00B72E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lang w:val="sr-Cyrl-RS"/>
              </w:rPr>
            </w:pPr>
            <w:r>
              <w:rPr>
                <w:lang w:val="sr-Cyrl-RS"/>
              </w:rPr>
              <w:t>Приходи од родитеља је СО Жабари приказала заједно као приход из буџета , осим прихода од републике за припремни предшколски програм који је приказан одвојено. На посебној табели приказани су планирани расходи у износу од  1.200.000 динара на име преноса по решењима Општинске управе Жабари. Саставни део финансијског плана је план прихода  и расход у износу од 1.200.000 динара.</w:t>
            </w:r>
          </w:p>
          <w:p w:rsidR="00B72EE2" w:rsidRDefault="00B72EE2" w:rsidP="00B72E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firstLine="3300"/>
              <w:rPr>
                <w:lang w:val="sr-Latn-CS"/>
              </w:rPr>
            </w:pPr>
            <w:r>
              <w:rPr>
                <w:lang w:val="sr-Latn-CS"/>
              </w:rPr>
              <w:tab/>
            </w:r>
            <w:r>
              <w:rPr>
                <w:lang w:val="sr-Latn-CS"/>
              </w:rPr>
              <w:tab/>
            </w:r>
            <w:r>
              <w:rPr>
                <w:lang w:val="sr-Latn-CS"/>
              </w:rPr>
              <w:tab/>
            </w:r>
            <w:r>
              <w:rPr>
                <w:lang w:val="sr-Latn-CS"/>
              </w:rPr>
              <w:tab/>
              <w:t>Председник Управног одбора</w:t>
            </w:r>
          </w:p>
          <w:p w:rsidR="00B72EE2" w:rsidRPr="00947D16" w:rsidRDefault="00B72EE2" w:rsidP="00B72E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lang w:val="sr-Latn-CS"/>
              </w:rPr>
            </w:pPr>
            <w:r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20</w:t>
            </w:r>
            <w:r>
              <w:rPr>
                <w:lang w:val="sr-Cyrl-CS"/>
              </w:rPr>
              <w:t xml:space="preserve"> .2.2024.године.                </w:t>
            </w:r>
            <w:r>
              <w:rPr>
                <w:lang w:val="sr-Cyrl-CS"/>
              </w:rPr>
              <w:tab/>
            </w:r>
            <w:r>
              <w:rPr>
                <w:lang w:val="sr-Cyrl-CS"/>
              </w:rPr>
              <w:tab/>
            </w:r>
            <w:r>
              <w:rPr>
                <w:lang w:val="sr-Cyrl-CS"/>
              </w:rPr>
              <w:tab/>
            </w:r>
            <w:r>
              <w:rPr>
                <w:lang w:val="sr-Cyrl-CS"/>
              </w:rPr>
              <w:tab/>
            </w:r>
            <w:r>
              <w:rPr>
                <w:lang w:val="sr-Cyrl-CS"/>
              </w:rPr>
              <w:tab/>
            </w:r>
            <w:r>
              <w:rPr>
                <w:lang w:val="sr-Cyrl-CS"/>
              </w:rPr>
              <w:tab/>
              <w:t xml:space="preserve">        Рената Тодоровић     </w:t>
            </w:r>
          </w:p>
          <w:p w:rsidR="00B72EE2" w:rsidRDefault="00B72EE2" w:rsidP="00B72E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6210"/>
              </w:tabs>
            </w:pPr>
            <w:r>
              <w:rPr>
                <w:lang w:val="sr-Cyrl-CS"/>
              </w:rPr>
              <w:t>Бр:</w:t>
            </w:r>
            <w:r>
              <w:rPr>
                <w:lang w:val="sr-Latn-CS"/>
              </w:rPr>
              <w:t xml:space="preserve"> </w:t>
            </w:r>
            <w:r w:rsidR="00AC5D2B">
              <w:rPr>
                <w:lang w:val="sr-Latn-CS"/>
              </w:rPr>
              <w:t>69</w:t>
            </w:r>
            <w:bookmarkStart w:id="0" w:name="_GoBack"/>
            <w:bookmarkEnd w:id="0"/>
            <w:r>
              <w:rPr>
                <w:lang w:val="sr-Latn-CS"/>
              </w:rPr>
              <w:tab/>
            </w:r>
            <w:r>
              <w:rPr>
                <w:noProof/>
              </w:rPr>
              <w:drawing>
                <wp:inline distT="0" distB="0" distL="0" distR="0" wp14:anchorId="2ECF9936" wp14:editId="6D356F4D">
                  <wp:extent cx="1952625" cy="8655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sr-Latn-CS"/>
              </w:rPr>
              <w:tab/>
            </w:r>
          </w:p>
          <w:p w:rsidR="00B72EE2" w:rsidRPr="000523CA" w:rsidRDefault="00B72EE2" w:rsidP="00B72EE2"/>
          <w:p w:rsidR="00B72EE2" w:rsidRPr="000523CA" w:rsidRDefault="00B72EE2" w:rsidP="00B72EE2"/>
          <w:p w:rsidR="00B72EE2" w:rsidRPr="000523CA" w:rsidRDefault="00B72EE2" w:rsidP="00B72EE2"/>
          <w:p w:rsidR="00B72EE2" w:rsidRPr="000523CA" w:rsidRDefault="00B72EE2" w:rsidP="00B72EE2"/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</w:tr>
      <w:tr w:rsidR="0044590E" w:rsidTr="00B72EE2">
        <w:trPr>
          <w:trHeight w:val="329"/>
        </w:trPr>
        <w:tc>
          <w:tcPr>
            <w:tcW w:w="1681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</w:tr>
      <w:tr w:rsidR="0044590E" w:rsidTr="00B72EE2">
        <w:trPr>
          <w:trHeight w:val="700"/>
        </w:trPr>
        <w:tc>
          <w:tcPr>
            <w:tcW w:w="1681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</w:tr>
      <w:tr w:rsidR="0044590E" w:rsidTr="00B72EE2">
        <w:trPr>
          <w:trHeight w:val="465"/>
        </w:trPr>
        <w:tc>
          <w:tcPr>
            <w:tcW w:w="1681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</w:tr>
      <w:tr w:rsidR="00A73942" w:rsidTr="00B72EE2">
        <w:trPr>
          <w:trHeight w:val="472"/>
        </w:trPr>
        <w:tc>
          <w:tcPr>
            <w:tcW w:w="1681" w:type="dxa"/>
          </w:tcPr>
          <w:p w:rsidR="00A73942" w:rsidRPr="00A73942" w:rsidRDefault="00A73942" w:rsidP="0044590E">
            <w:pPr>
              <w:rPr>
                <w:b/>
                <w:lang w:val="sr-Latn-RS"/>
              </w:rPr>
            </w:pPr>
          </w:p>
        </w:tc>
        <w:tc>
          <w:tcPr>
            <w:tcW w:w="3151" w:type="dxa"/>
          </w:tcPr>
          <w:p w:rsidR="00A73942" w:rsidRPr="00A73942" w:rsidRDefault="00A73942" w:rsidP="0044590E">
            <w:pPr>
              <w:rPr>
                <w:b/>
                <w:lang w:val="sr-Cyrl-RS"/>
              </w:rPr>
            </w:pPr>
          </w:p>
        </w:tc>
        <w:tc>
          <w:tcPr>
            <w:tcW w:w="2417" w:type="dxa"/>
          </w:tcPr>
          <w:p w:rsidR="00A73942" w:rsidRDefault="00A73942" w:rsidP="0044590E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180F72" w:rsidRDefault="00180F72" w:rsidP="0044590E">
            <w:pPr>
              <w:rPr>
                <w:b/>
                <w:lang w:val="sr-Cyrl-CS"/>
              </w:rPr>
            </w:pPr>
          </w:p>
        </w:tc>
      </w:tr>
      <w:tr w:rsidR="00180F72" w:rsidTr="00B72EE2">
        <w:trPr>
          <w:trHeight w:val="525"/>
        </w:trPr>
        <w:tc>
          <w:tcPr>
            <w:tcW w:w="1681" w:type="dxa"/>
          </w:tcPr>
          <w:p w:rsidR="00180F72" w:rsidRPr="00180F72" w:rsidRDefault="00180F72" w:rsidP="0044590E">
            <w:pPr>
              <w:rPr>
                <w:b/>
                <w:lang w:val="sr-Cyrl-RS"/>
              </w:rPr>
            </w:pPr>
          </w:p>
        </w:tc>
        <w:tc>
          <w:tcPr>
            <w:tcW w:w="3151" w:type="dxa"/>
          </w:tcPr>
          <w:p w:rsidR="00180F72" w:rsidRDefault="00180F72" w:rsidP="0044590E">
            <w:pPr>
              <w:rPr>
                <w:b/>
                <w:lang w:val="sr-Cyrl-RS"/>
              </w:rPr>
            </w:pPr>
          </w:p>
        </w:tc>
        <w:tc>
          <w:tcPr>
            <w:tcW w:w="2417" w:type="dxa"/>
          </w:tcPr>
          <w:p w:rsidR="00180F72" w:rsidRDefault="00180F72" w:rsidP="0044590E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180F72" w:rsidRDefault="00180F72" w:rsidP="0044590E">
            <w:pPr>
              <w:rPr>
                <w:b/>
                <w:lang w:val="sr-Cyrl-CS"/>
              </w:rPr>
            </w:pPr>
          </w:p>
        </w:tc>
      </w:tr>
      <w:tr w:rsidR="0044590E" w:rsidTr="00B72EE2">
        <w:trPr>
          <w:trHeight w:val="329"/>
        </w:trPr>
        <w:tc>
          <w:tcPr>
            <w:tcW w:w="1681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</w:tr>
      <w:tr w:rsidR="0044590E" w:rsidTr="00B72EE2">
        <w:trPr>
          <w:trHeight w:val="255"/>
        </w:trPr>
        <w:tc>
          <w:tcPr>
            <w:tcW w:w="1681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</w:tr>
      <w:tr w:rsidR="0044590E" w:rsidTr="00B72EE2">
        <w:trPr>
          <w:trHeight w:val="225"/>
        </w:trPr>
        <w:tc>
          <w:tcPr>
            <w:tcW w:w="1681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</w:tr>
      <w:tr w:rsidR="0044590E" w:rsidTr="00B72EE2">
        <w:trPr>
          <w:trHeight w:val="270"/>
        </w:trPr>
        <w:tc>
          <w:tcPr>
            <w:tcW w:w="1681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6D20E1" w:rsidRDefault="006D20E1" w:rsidP="0044590E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</w:tr>
      <w:tr w:rsidR="0044590E" w:rsidTr="00B72EE2">
        <w:trPr>
          <w:trHeight w:val="176"/>
        </w:trPr>
        <w:tc>
          <w:tcPr>
            <w:tcW w:w="1681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</w:tr>
      <w:tr w:rsidR="0044590E" w:rsidTr="00B72EE2">
        <w:trPr>
          <w:trHeight w:val="315"/>
        </w:trPr>
        <w:tc>
          <w:tcPr>
            <w:tcW w:w="1681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</w:tr>
      <w:tr w:rsidR="0044590E" w:rsidTr="00B72EE2">
        <w:trPr>
          <w:trHeight w:val="236"/>
        </w:trPr>
        <w:tc>
          <w:tcPr>
            <w:tcW w:w="1681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6D20E1" w:rsidRDefault="006D20E1" w:rsidP="0044590E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44590E" w:rsidRDefault="0044590E" w:rsidP="0044590E">
            <w:pPr>
              <w:rPr>
                <w:b/>
                <w:lang w:val="sr-Cyrl-CS"/>
              </w:rPr>
            </w:pPr>
          </w:p>
        </w:tc>
      </w:tr>
      <w:tr w:rsidR="00405758" w:rsidTr="00B72EE2">
        <w:trPr>
          <w:trHeight w:val="405"/>
        </w:trPr>
        <w:tc>
          <w:tcPr>
            <w:tcW w:w="1681" w:type="dxa"/>
          </w:tcPr>
          <w:p w:rsidR="00405758" w:rsidRDefault="00405758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405758" w:rsidRDefault="00405758" w:rsidP="0044590E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405758" w:rsidRDefault="00405758" w:rsidP="0044590E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405758" w:rsidRDefault="00405758" w:rsidP="0044590E">
            <w:pPr>
              <w:rPr>
                <w:b/>
                <w:lang w:val="sr-Cyrl-CS"/>
              </w:rPr>
            </w:pPr>
          </w:p>
        </w:tc>
      </w:tr>
      <w:tr w:rsidR="00405758" w:rsidTr="00B72EE2">
        <w:trPr>
          <w:trHeight w:val="424"/>
        </w:trPr>
        <w:tc>
          <w:tcPr>
            <w:tcW w:w="1681" w:type="dxa"/>
          </w:tcPr>
          <w:p w:rsidR="00405758" w:rsidRDefault="00405758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405758" w:rsidRDefault="00405758" w:rsidP="00AD774F">
            <w:pPr>
              <w:spacing w:after="200" w:line="276" w:lineRule="auto"/>
              <w:ind w:left="720" w:hanging="720"/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405758" w:rsidRDefault="00405758" w:rsidP="0044590E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405758" w:rsidRDefault="00405758" w:rsidP="0044590E">
            <w:pPr>
              <w:rPr>
                <w:b/>
                <w:lang w:val="sr-Cyrl-CS"/>
              </w:rPr>
            </w:pPr>
          </w:p>
        </w:tc>
      </w:tr>
      <w:tr w:rsidR="001B7876" w:rsidTr="00B72EE2">
        <w:trPr>
          <w:trHeight w:val="240"/>
        </w:trPr>
        <w:tc>
          <w:tcPr>
            <w:tcW w:w="1681" w:type="dxa"/>
          </w:tcPr>
          <w:p w:rsidR="001B7876" w:rsidRDefault="001B7876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1B7876" w:rsidRDefault="001B7876" w:rsidP="00405758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1B7876" w:rsidRDefault="001B7876" w:rsidP="0044590E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1B7876" w:rsidRDefault="001B7876" w:rsidP="0044590E">
            <w:pPr>
              <w:rPr>
                <w:b/>
                <w:lang w:val="sr-Cyrl-CS"/>
              </w:rPr>
            </w:pPr>
          </w:p>
        </w:tc>
      </w:tr>
      <w:tr w:rsidR="00405758" w:rsidTr="00B72EE2">
        <w:trPr>
          <w:trHeight w:val="255"/>
        </w:trPr>
        <w:tc>
          <w:tcPr>
            <w:tcW w:w="1681" w:type="dxa"/>
          </w:tcPr>
          <w:p w:rsidR="00405758" w:rsidRDefault="00405758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405758" w:rsidRDefault="00405758" w:rsidP="0044590E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405758" w:rsidRDefault="00405758" w:rsidP="00405758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405758" w:rsidRDefault="00405758" w:rsidP="0044590E">
            <w:pPr>
              <w:rPr>
                <w:b/>
                <w:lang w:val="sr-Cyrl-CS"/>
              </w:rPr>
            </w:pPr>
          </w:p>
        </w:tc>
      </w:tr>
      <w:tr w:rsidR="001B7876" w:rsidTr="00B72EE2">
        <w:trPr>
          <w:trHeight w:val="105"/>
        </w:trPr>
        <w:tc>
          <w:tcPr>
            <w:tcW w:w="1681" w:type="dxa"/>
          </w:tcPr>
          <w:p w:rsidR="001B7876" w:rsidRDefault="001B7876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1B7876" w:rsidRDefault="001B7876" w:rsidP="0044590E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1B7876" w:rsidRDefault="001B7876" w:rsidP="0044590E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1B7876" w:rsidRDefault="001B7876" w:rsidP="0044590E">
            <w:pPr>
              <w:rPr>
                <w:b/>
                <w:lang w:val="sr-Cyrl-CS"/>
              </w:rPr>
            </w:pPr>
          </w:p>
        </w:tc>
      </w:tr>
      <w:tr w:rsidR="00AD774F" w:rsidTr="00B72EE2">
        <w:trPr>
          <w:trHeight w:val="419"/>
        </w:trPr>
        <w:tc>
          <w:tcPr>
            <w:tcW w:w="1681" w:type="dxa"/>
          </w:tcPr>
          <w:p w:rsidR="00AD774F" w:rsidRDefault="00AD774F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AD774F" w:rsidRDefault="00AD774F" w:rsidP="00AD774F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AD774F" w:rsidRDefault="00AD774F" w:rsidP="0044590E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AD774F" w:rsidRDefault="00AD774F" w:rsidP="0044590E">
            <w:pPr>
              <w:rPr>
                <w:b/>
                <w:lang w:val="sr-Cyrl-CS"/>
              </w:rPr>
            </w:pPr>
          </w:p>
        </w:tc>
      </w:tr>
      <w:tr w:rsidR="00AD774F" w:rsidTr="00B72EE2">
        <w:trPr>
          <w:trHeight w:val="103"/>
        </w:trPr>
        <w:tc>
          <w:tcPr>
            <w:tcW w:w="1681" w:type="dxa"/>
          </w:tcPr>
          <w:p w:rsidR="00AD774F" w:rsidRDefault="00AD774F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AD774F" w:rsidRDefault="00AD774F" w:rsidP="00AD774F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AD774F" w:rsidRDefault="00AD774F" w:rsidP="0044590E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AD774F" w:rsidRDefault="00AD774F" w:rsidP="0044590E">
            <w:pPr>
              <w:rPr>
                <w:b/>
                <w:lang w:val="sr-Cyrl-CS"/>
              </w:rPr>
            </w:pPr>
          </w:p>
        </w:tc>
      </w:tr>
      <w:tr w:rsidR="00AA217C" w:rsidTr="00B72EE2">
        <w:trPr>
          <w:trHeight w:val="88"/>
        </w:trPr>
        <w:tc>
          <w:tcPr>
            <w:tcW w:w="1681" w:type="dxa"/>
          </w:tcPr>
          <w:p w:rsidR="00AA217C" w:rsidRDefault="00AA217C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AA217C" w:rsidRDefault="00AA217C" w:rsidP="0044590E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AA217C" w:rsidRDefault="00AA217C" w:rsidP="0044590E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AA217C" w:rsidRDefault="00AA217C" w:rsidP="0044590E">
            <w:pPr>
              <w:rPr>
                <w:b/>
                <w:lang w:val="sr-Cyrl-CS"/>
              </w:rPr>
            </w:pPr>
          </w:p>
        </w:tc>
      </w:tr>
      <w:tr w:rsidR="00AD774F" w:rsidTr="00B72EE2">
        <w:trPr>
          <w:trHeight w:val="383"/>
        </w:trPr>
        <w:tc>
          <w:tcPr>
            <w:tcW w:w="1681" w:type="dxa"/>
          </w:tcPr>
          <w:p w:rsidR="00AD774F" w:rsidRDefault="00AD774F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AD774F" w:rsidRDefault="00AD774F" w:rsidP="0044590E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AD774F" w:rsidRDefault="00AD774F" w:rsidP="00AD774F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AD774F" w:rsidRDefault="00AD774F" w:rsidP="0044590E">
            <w:pPr>
              <w:rPr>
                <w:b/>
                <w:lang w:val="sr-Cyrl-CS"/>
              </w:rPr>
            </w:pPr>
          </w:p>
        </w:tc>
      </w:tr>
      <w:tr w:rsidR="001558E8" w:rsidTr="00B72EE2">
        <w:trPr>
          <w:trHeight w:val="88"/>
        </w:trPr>
        <w:tc>
          <w:tcPr>
            <w:tcW w:w="1681" w:type="dxa"/>
          </w:tcPr>
          <w:p w:rsidR="001558E8" w:rsidRDefault="001558E8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1558E8" w:rsidRDefault="001558E8" w:rsidP="0044590E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1558E8" w:rsidRDefault="001558E8" w:rsidP="0044590E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1558E8" w:rsidRDefault="001558E8" w:rsidP="0044590E">
            <w:pPr>
              <w:rPr>
                <w:b/>
                <w:lang w:val="sr-Cyrl-CS"/>
              </w:rPr>
            </w:pPr>
          </w:p>
        </w:tc>
      </w:tr>
      <w:tr w:rsidR="00AD774F" w:rsidTr="00B72EE2">
        <w:trPr>
          <w:trHeight w:val="1305"/>
        </w:trPr>
        <w:tc>
          <w:tcPr>
            <w:tcW w:w="1681" w:type="dxa"/>
          </w:tcPr>
          <w:p w:rsidR="00AD774F" w:rsidRDefault="00AD774F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AD774F" w:rsidRDefault="00AD774F" w:rsidP="0044590E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AD774F" w:rsidRDefault="00AD774F" w:rsidP="0044590E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AD774F" w:rsidRDefault="00AD774F" w:rsidP="0044590E">
            <w:pPr>
              <w:rPr>
                <w:b/>
                <w:lang w:val="sr-Cyrl-CS"/>
              </w:rPr>
            </w:pPr>
          </w:p>
        </w:tc>
      </w:tr>
      <w:tr w:rsidR="00AD774F" w:rsidTr="00B72EE2">
        <w:trPr>
          <w:trHeight w:val="135"/>
        </w:trPr>
        <w:tc>
          <w:tcPr>
            <w:tcW w:w="9664" w:type="dxa"/>
            <w:gridSpan w:val="4"/>
          </w:tcPr>
          <w:p w:rsidR="00AD774F" w:rsidRDefault="00AD774F" w:rsidP="0044590E">
            <w:pPr>
              <w:rPr>
                <w:b/>
                <w:lang w:val="sr-Cyrl-CS"/>
              </w:rPr>
            </w:pPr>
          </w:p>
        </w:tc>
      </w:tr>
      <w:tr w:rsidR="00AD774F" w:rsidTr="00B72EE2">
        <w:trPr>
          <w:trHeight w:val="447"/>
        </w:trPr>
        <w:tc>
          <w:tcPr>
            <w:tcW w:w="1681" w:type="dxa"/>
          </w:tcPr>
          <w:p w:rsidR="00AD774F" w:rsidRDefault="00AD774F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AD774F" w:rsidRDefault="00AD774F" w:rsidP="005E11DA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AD774F" w:rsidRDefault="00AD774F" w:rsidP="0044590E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AD774F" w:rsidRDefault="00AD774F" w:rsidP="0044590E">
            <w:pPr>
              <w:rPr>
                <w:b/>
                <w:lang w:val="sr-Cyrl-CS"/>
              </w:rPr>
            </w:pPr>
          </w:p>
        </w:tc>
      </w:tr>
      <w:tr w:rsidR="005E11DA" w:rsidTr="00B72EE2">
        <w:trPr>
          <w:trHeight w:val="830"/>
        </w:trPr>
        <w:tc>
          <w:tcPr>
            <w:tcW w:w="1681" w:type="dxa"/>
          </w:tcPr>
          <w:p w:rsidR="005E11DA" w:rsidRDefault="005E11DA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5E11DA" w:rsidRDefault="005E11DA" w:rsidP="0044590E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5E11DA" w:rsidRDefault="005E11DA" w:rsidP="005E11DA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5E11DA" w:rsidRDefault="005E11DA" w:rsidP="005E11DA">
            <w:pPr>
              <w:rPr>
                <w:b/>
                <w:lang w:val="sr-Cyrl-CS"/>
              </w:rPr>
            </w:pPr>
          </w:p>
        </w:tc>
      </w:tr>
      <w:tr w:rsidR="00C35588" w:rsidTr="00B72EE2">
        <w:trPr>
          <w:trHeight w:val="120"/>
        </w:trPr>
        <w:tc>
          <w:tcPr>
            <w:tcW w:w="1681" w:type="dxa"/>
          </w:tcPr>
          <w:p w:rsidR="00C35588" w:rsidRDefault="00C35588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C35588" w:rsidRDefault="00C35588" w:rsidP="0044590E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C35588" w:rsidRDefault="00C35588" w:rsidP="0044590E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C35588" w:rsidRDefault="00C35588" w:rsidP="0044590E">
            <w:pPr>
              <w:rPr>
                <w:b/>
                <w:lang w:val="sr-Cyrl-CS"/>
              </w:rPr>
            </w:pPr>
          </w:p>
        </w:tc>
      </w:tr>
      <w:tr w:rsidR="00C35588" w:rsidTr="00B72EE2">
        <w:trPr>
          <w:trHeight w:val="135"/>
        </w:trPr>
        <w:tc>
          <w:tcPr>
            <w:tcW w:w="1681" w:type="dxa"/>
          </w:tcPr>
          <w:p w:rsidR="00C35588" w:rsidRDefault="00C35588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C35588" w:rsidRDefault="00C35588" w:rsidP="0044590E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C35588" w:rsidRDefault="00C35588" w:rsidP="005E11DA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C35588" w:rsidRDefault="00C35588" w:rsidP="0044590E">
            <w:pPr>
              <w:rPr>
                <w:b/>
                <w:lang w:val="sr-Cyrl-CS"/>
              </w:rPr>
            </w:pPr>
          </w:p>
        </w:tc>
      </w:tr>
      <w:tr w:rsidR="00C35588" w:rsidTr="00B72EE2">
        <w:trPr>
          <w:trHeight w:val="135"/>
        </w:trPr>
        <w:tc>
          <w:tcPr>
            <w:tcW w:w="1681" w:type="dxa"/>
          </w:tcPr>
          <w:p w:rsidR="00C35588" w:rsidRDefault="00C35588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C35588" w:rsidRDefault="00C35588" w:rsidP="0044590E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E60F3A" w:rsidRPr="008B7431" w:rsidRDefault="00E60F3A" w:rsidP="0044590E">
            <w:pPr>
              <w:rPr>
                <w:b/>
                <w:lang w:val="sr-Latn-RS"/>
              </w:rPr>
            </w:pPr>
          </w:p>
        </w:tc>
        <w:tc>
          <w:tcPr>
            <w:tcW w:w="2415" w:type="dxa"/>
          </w:tcPr>
          <w:p w:rsidR="00E60F3A" w:rsidRDefault="00E60F3A" w:rsidP="0044590E">
            <w:pPr>
              <w:rPr>
                <w:b/>
                <w:lang w:val="sr-Cyrl-CS"/>
              </w:rPr>
            </w:pPr>
          </w:p>
        </w:tc>
      </w:tr>
      <w:tr w:rsidR="00C35588" w:rsidTr="00B72EE2">
        <w:trPr>
          <w:trHeight w:val="103"/>
        </w:trPr>
        <w:tc>
          <w:tcPr>
            <w:tcW w:w="1681" w:type="dxa"/>
          </w:tcPr>
          <w:p w:rsidR="00C35588" w:rsidRDefault="00C35588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C35588" w:rsidRDefault="00C35588" w:rsidP="0044590E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C35588" w:rsidRPr="008B7431" w:rsidRDefault="00C35588" w:rsidP="0044590E">
            <w:pPr>
              <w:rPr>
                <w:b/>
                <w:lang w:val="sr-Latn-RS"/>
              </w:rPr>
            </w:pPr>
          </w:p>
        </w:tc>
        <w:tc>
          <w:tcPr>
            <w:tcW w:w="2415" w:type="dxa"/>
          </w:tcPr>
          <w:p w:rsidR="00C35588" w:rsidRDefault="00C35588" w:rsidP="0044590E">
            <w:pPr>
              <w:rPr>
                <w:b/>
                <w:lang w:val="sr-Cyrl-CS"/>
              </w:rPr>
            </w:pPr>
          </w:p>
        </w:tc>
      </w:tr>
      <w:tr w:rsidR="00C35588" w:rsidTr="00B72EE2">
        <w:trPr>
          <w:trHeight w:val="135"/>
        </w:trPr>
        <w:tc>
          <w:tcPr>
            <w:tcW w:w="1681" w:type="dxa"/>
          </w:tcPr>
          <w:p w:rsidR="00C35588" w:rsidRDefault="00C35588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C35588" w:rsidRDefault="00C35588" w:rsidP="0044590E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C35588" w:rsidRPr="008B7431" w:rsidRDefault="00C35588" w:rsidP="0044590E">
            <w:pPr>
              <w:rPr>
                <w:b/>
                <w:lang w:val="sr-Latn-RS"/>
              </w:rPr>
            </w:pPr>
          </w:p>
        </w:tc>
        <w:tc>
          <w:tcPr>
            <w:tcW w:w="2415" w:type="dxa"/>
          </w:tcPr>
          <w:p w:rsidR="00C35588" w:rsidRDefault="00C35588" w:rsidP="0044590E">
            <w:pPr>
              <w:rPr>
                <w:b/>
                <w:lang w:val="sr-Cyrl-CS"/>
              </w:rPr>
            </w:pPr>
          </w:p>
        </w:tc>
      </w:tr>
      <w:tr w:rsidR="005E11DA" w:rsidTr="00B72EE2">
        <w:trPr>
          <w:trHeight w:val="302"/>
        </w:trPr>
        <w:tc>
          <w:tcPr>
            <w:tcW w:w="1681" w:type="dxa"/>
          </w:tcPr>
          <w:p w:rsidR="005E11DA" w:rsidRDefault="005E11DA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5E11DA" w:rsidRDefault="005E11DA" w:rsidP="0044590E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5E11DA" w:rsidRDefault="005E11DA" w:rsidP="0044590E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5E11DA" w:rsidRDefault="005E11DA" w:rsidP="005E11DA">
            <w:pPr>
              <w:rPr>
                <w:b/>
                <w:lang w:val="sr-Cyrl-CS"/>
              </w:rPr>
            </w:pPr>
          </w:p>
        </w:tc>
      </w:tr>
      <w:tr w:rsidR="005E11DA" w:rsidTr="00B72EE2">
        <w:trPr>
          <w:trHeight w:val="705"/>
        </w:trPr>
        <w:tc>
          <w:tcPr>
            <w:tcW w:w="1681" w:type="dxa"/>
          </w:tcPr>
          <w:p w:rsidR="005E11DA" w:rsidRDefault="005E11DA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5E11DA" w:rsidRDefault="005E11DA" w:rsidP="0044590E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5E11DA" w:rsidRDefault="005E11DA" w:rsidP="005E11DA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5E11DA" w:rsidRDefault="005E11DA" w:rsidP="005E11DA">
            <w:pPr>
              <w:rPr>
                <w:b/>
                <w:lang w:val="sr-Cyrl-CS"/>
              </w:rPr>
            </w:pPr>
          </w:p>
        </w:tc>
      </w:tr>
      <w:tr w:rsidR="004840F3" w:rsidTr="00B72EE2">
        <w:trPr>
          <w:trHeight w:val="105"/>
        </w:trPr>
        <w:tc>
          <w:tcPr>
            <w:tcW w:w="1681" w:type="dxa"/>
          </w:tcPr>
          <w:p w:rsidR="004840F3" w:rsidRDefault="004840F3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4840F3" w:rsidRDefault="004840F3" w:rsidP="0044590E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E94B58" w:rsidRDefault="00E94B58" w:rsidP="0044590E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4840F3" w:rsidRDefault="004840F3" w:rsidP="0044590E">
            <w:pPr>
              <w:rPr>
                <w:b/>
                <w:lang w:val="sr-Cyrl-CS"/>
              </w:rPr>
            </w:pPr>
          </w:p>
        </w:tc>
      </w:tr>
      <w:tr w:rsidR="005E11DA" w:rsidTr="00B72EE2">
        <w:trPr>
          <w:trHeight w:val="1295"/>
        </w:trPr>
        <w:tc>
          <w:tcPr>
            <w:tcW w:w="1681" w:type="dxa"/>
          </w:tcPr>
          <w:p w:rsidR="005E11DA" w:rsidRDefault="005E11DA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5E11DA" w:rsidRDefault="005E11DA" w:rsidP="0044590E">
            <w:pPr>
              <w:rPr>
                <w:b/>
                <w:lang w:val="sr-Cyrl-CS"/>
              </w:rPr>
            </w:pPr>
          </w:p>
        </w:tc>
        <w:tc>
          <w:tcPr>
            <w:tcW w:w="2417" w:type="dxa"/>
          </w:tcPr>
          <w:p w:rsidR="005E11DA" w:rsidRDefault="005E11DA" w:rsidP="0044590E">
            <w:pPr>
              <w:rPr>
                <w:b/>
                <w:lang w:val="sr-Cyrl-CS"/>
              </w:rPr>
            </w:pPr>
          </w:p>
        </w:tc>
        <w:tc>
          <w:tcPr>
            <w:tcW w:w="2415" w:type="dxa"/>
          </w:tcPr>
          <w:p w:rsidR="005E11DA" w:rsidRDefault="005E11DA" w:rsidP="0044590E">
            <w:pPr>
              <w:rPr>
                <w:b/>
                <w:lang w:val="sr-Cyrl-CS"/>
              </w:rPr>
            </w:pPr>
          </w:p>
        </w:tc>
      </w:tr>
      <w:tr w:rsidR="00A73942" w:rsidTr="00B72EE2">
        <w:trPr>
          <w:trHeight w:val="369"/>
        </w:trPr>
        <w:tc>
          <w:tcPr>
            <w:tcW w:w="1681" w:type="dxa"/>
          </w:tcPr>
          <w:p w:rsidR="00A73942" w:rsidRDefault="00A73942" w:rsidP="0044590E">
            <w:pPr>
              <w:rPr>
                <w:b/>
                <w:lang w:val="sr-Cyrl-CS"/>
              </w:rPr>
            </w:pPr>
          </w:p>
        </w:tc>
        <w:tc>
          <w:tcPr>
            <w:tcW w:w="3151" w:type="dxa"/>
          </w:tcPr>
          <w:p w:rsidR="00A73942" w:rsidRPr="00AB0074" w:rsidRDefault="00A73942" w:rsidP="0044590E">
            <w:pPr>
              <w:rPr>
                <w:lang w:val="sr-Cyrl-CS"/>
              </w:rPr>
            </w:pPr>
          </w:p>
        </w:tc>
        <w:tc>
          <w:tcPr>
            <w:tcW w:w="2417" w:type="dxa"/>
          </w:tcPr>
          <w:p w:rsidR="00A73942" w:rsidRPr="00AB0074" w:rsidRDefault="00A73942" w:rsidP="0044590E">
            <w:pPr>
              <w:rPr>
                <w:lang w:val="sr-Cyrl-CS"/>
              </w:rPr>
            </w:pPr>
          </w:p>
        </w:tc>
        <w:tc>
          <w:tcPr>
            <w:tcW w:w="2415" w:type="dxa"/>
          </w:tcPr>
          <w:p w:rsidR="00A73942" w:rsidRPr="00AB0074" w:rsidRDefault="00A73942" w:rsidP="0044590E">
            <w:pPr>
              <w:rPr>
                <w:lang w:val="sr-Cyrl-CS"/>
              </w:rPr>
            </w:pPr>
          </w:p>
        </w:tc>
      </w:tr>
    </w:tbl>
    <w:p w:rsidR="000523CA" w:rsidRDefault="000523CA" w:rsidP="000523CA"/>
    <w:p w:rsidR="000523CA" w:rsidRDefault="000523CA" w:rsidP="000523CA"/>
    <w:p w:rsidR="007312D6" w:rsidRPr="000523CA" w:rsidRDefault="000523CA" w:rsidP="000523CA">
      <w:pPr>
        <w:tabs>
          <w:tab w:val="left" w:pos="8550"/>
        </w:tabs>
      </w:pPr>
      <w:r>
        <w:tab/>
      </w:r>
    </w:p>
    <w:sectPr w:rsidR="007312D6" w:rsidRPr="000523CA" w:rsidSect="00484CE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954" w:rsidRDefault="00136954" w:rsidP="00691024">
      <w:r>
        <w:separator/>
      </w:r>
    </w:p>
  </w:endnote>
  <w:endnote w:type="continuationSeparator" w:id="0">
    <w:p w:rsidR="00136954" w:rsidRDefault="00136954" w:rsidP="0069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YuTimes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4735"/>
      <w:docPartObj>
        <w:docPartGallery w:val="Page Numbers (Bottom of Page)"/>
        <w:docPartUnique/>
      </w:docPartObj>
    </w:sdtPr>
    <w:sdtEndPr/>
    <w:sdtContent>
      <w:p w:rsidR="00971273" w:rsidRDefault="007B0E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D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1273" w:rsidRDefault="00971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954" w:rsidRDefault="00136954" w:rsidP="00691024">
      <w:r>
        <w:separator/>
      </w:r>
    </w:p>
  </w:footnote>
  <w:footnote w:type="continuationSeparator" w:id="0">
    <w:p w:rsidR="00136954" w:rsidRDefault="00136954" w:rsidP="00691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10907"/>
    <w:multiLevelType w:val="multilevel"/>
    <w:tmpl w:val="4FA10907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2D6"/>
    <w:rsid w:val="0000448A"/>
    <w:rsid w:val="000150EC"/>
    <w:rsid w:val="00023778"/>
    <w:rsid w:val="00033D1B"/>
    <w:rsid w:val="000523CA"/>
    <w:rsid w:val="000615AF"/>
    <w:rsid w:val="000721C1"/>
    <w:rsid w:val="00073E8E"/>
    <w:rsid w:val="00077760"/>
    <w:rsid w:val="00077948"/>
    <w:rsid w:val="000C4193"/>
    <w:rsid w:val="000D66D8"/>
    <w:rsid w:val="000F75E1"/>
    <w:rsid w:val="00100109"/>
    <w:rsid w:val="001002F1"/>
    <w:rsid w:val="00110442"/>
    <w:rsid w:val="001151CA"/>
    <w:rsid w:val="00122A1A"/>
    <w:rsid w:val="0012410F"/>
    <w:rsid w:val="00136954"/>
    <w:rsid w:val="00145E45"/>
    <w:rsid w:val="00151A64"/>
    <w:rsid w:val="001536C7"/>
    <w:rsid w:val="00154C12"/>
    <w:rsid w:val="001558E8"/>
    <w:rsid w:val="00180F72"/>
    <w:rsid w:val="001927C5"/>
    <w:rsid w:val="001941A8"/>
    <w:rsid w:val="001B7876"/>
    <w:rsid w:val="001C1B69"/>
    <w:rsid w:val="001D4A60"/>
    <w:rsid w:val="001F43C3"/>
    <w:rsid w:val="00204CAB"/>
    <w:rsid w:val="00207CF8"/>
    <w:rsid w:val="0026119D"/>
    <w:rsid w:val="002637D4"/>
    <w:rsid w:val="002858B1"/>
    <w:rsid w:val="002904AD"/>
    <w:rsid w:val="002B5BE7"/>
    <w:rsid w:val="002C3B29"/>
    <w:rsid w:val="002D6143"/>
    <w:rsid w:val="002E4A41"/>
    <w:rsid w:val="0031444B"/>
    <w:rsid w:val="00315958"/>
    <w:rsid w:val="003727BC"/>
    <w:rsid w:val="003771AC"/>
    <w:rsid w:val="00382179"/>
    <w:rsid w:val="00394823"/>
    <w:rsid w:val="0039727D"/>
    <w:rsid w:val="003A68F4"/>
    <w:rsid w:val="003C242B"/>
    <w:rsid w:val="003C5B24"/>
    <w:rsid w:val="003C70F7"/>
    <w:rsid w:val="003D3CC0"/>
    <w:rsid w:val="003E6890"/>
    <w:rsid w:val="00400D04"/>
    <w:rsid w:val="004048B4"/>
    <w:rsid w:val="00405758"/>
    <w:rsid w:val="00405B7C"/>
    <w:rsid w:val="004216D4"/>
    <w:rsid w:val="00427C84"/>
    <w:rsid w:val="00432B38"/>
    <w:rsid w:val="0044590E"/>
    <w:rsid w:val="00463E6F"/>
    <w:rsid w:val="00464BC1"/>
    <w:rsid w:val="00477D95"/>
    <w:rsid w:val="004840F3"/>
    <w:rsid w:val="00484CED"/>
    <w:rsid w:val="004D581B"/>
    <w:rsid w:val="004D6195"/>
    <w:rsid w:val="00511957"/>
    <w:rsid w:val="00523155"/>
    <w:rsid w:val="00523430"/>
    <w:rsid w:val="00524507"/>
    <w:rsid w:val="00531E6D"/>
    <w:rsid w:val="00554280"/>
    <w:rsid w:val="005560A5"/>
    <w:rsid w:val="00567B6F"/>
    <w:rsid w:val="005829CD"/>
    <w:rsid w:val="005A24D3"/>
    <w:rsid w:val="005B6280"/>
    <w:rsid w:val="005C3893"/>
    <w:rsid w:val="005D22DA"/>
    <w:rsid w:val="005D5C60"/>
    <w:rsid w:val="005E11DA"/>
    <w:rsid w:val="005E3114"/>
    <w:rsid w:val="005E4463"/>
    <w:rsid w:val="00600D14"/>
    <w:rsid w:val="00605559"/>
    <w:rsid w:val="00651357"/>
    <w:rsid w:val="00652A9D"/>
    <w:rsid w:val="00655765"/>
    <w:rsid w:val="00670EBC"/>
    <w:rsid w:val="00686846"/>
    <w:rsid w:val="00691024"/>
    <w:rsid w:val="006A674E"/>
    <w:rsid w:val="006A71F9"/>
    <w:rsid w:val="006B6B8E"/>
    <w:rsid w:val="006C18D2"/>
    <w:rsid w:val="006C1C99"/>
    <w:rsid w:val="006C6626"/>
    <w:rsid w:val="006D20E1"/>
    <w:rsid w:val="006D21E8"/>
    <w:rsid w:val="006D2510"/>
    <w:rsid w:val="006D654E"/>
    <w:rsid w:val="006E7B4D"/>
    <w:rsid w:val="006E7CCA"/>
    <w:rsid w:val="006F42AB"/>
    <w:rsid w:val="006F4E18"/>
    <w:rsid w:val="006F59E7"/>
    <w:rsid w:val="00702777"/>
    <w:rsid w:val="00712683"/>
    <w:rsid w:val="00716F95"/>
    <w:rsid w:val="00724AA3"/>
    <w:rsid w:val="00730CC7"/>
    <w:rsid w:val="007312D6"/>
    <w:rsid w:val="00760AAC"/>
    <w:rsid w:val="00762921"/>
    <w:rsid w:val="0076754B"/>
    <w:rsid w:val="007702CC"/>
    <w:rsid w:val="00770984"/>
    <w:rsid w:val="007A4E67"/>
    <w:rsid w:val="007B0E71"/>
    <w:rsid w:val="007C2C9D"/>
    <w:rsid w:val="007C6349"/>
    <w:rsid w:val="007C7543"/>
    <w:rsid w:val="007D6B12"/>
    <w:rsid w:val="007E0C9D"/>
    <w:rsid w:val="007E1430"/>
    <w:rsid w:val="007E6870"/>
    <w:rsid w:val="00826893"/>
    <w:rsid w:val="00826DEE"/>
    <w:rsid w:val="00834949"/>
    <w:rsid w:val="00856E1C"/>
    <w:rsid w:val="008653A9"/>
    <w:rsid w:val="00865C0C"/>
    <w:rsid w:val="00887832"/>
    <w:rsid w:val="00894DFA"/>
    <w:rsid w:val="008A6EB0"/>
    <w:rsid w:val="008B029C"/>
    <w:rsid w:val="008B6A56"/>
    <w:rsid w:val="008B7431"/>
    <w:rsid w:val="008C04A0"/>
    <w:rsid w:val="008D62BD"/>
    <w:rsid w:val="008F2EEF"/>
    <w:rsid w:val="008F36FA"/>
    <w:rsid w:val="0090480D"/>
    <w:rsid w:val="009136E7"/>
    <w:rsid w:val="00916FC8"/>
    <w:rsid w:val="009328FC"/>
    <w:rsid w:val="009428B8"/>
    <w:rsid w:val="00947D16"/>
    <w:rsid w:val="00965B29"/>
    <w:rsid w:val="00967E5E"/>
    <w:rsid w:val="00971273"/>
    <w:rsid w:val="00972856"/>
    <w:rsid w:val="009756F0"/>
    <w:rsid w:val="00993531"/>
    <w:rsid w:val="00997B06"/>
    <w:rsid w:val="009A3B77"/>
    <w:rsid w:val="009C0C89"/>
    <w:rsid w:val="009D2210"/>
    <w:rsid w:val="009D34F7"/>
    <w:rsid w:val="009D5268"/>
    <w:rsid w:val="009E4A06"/>
    <w:rsid w:val="009F21D2"/>
    <w:rsid w:val="009F50A8"/>
    <w:rsid w:val="00A002EE"/>
    <w:rsid w:val="00A178E8"/>
    <w:rsid w:val="00A24B11"/>
    <w:rsid w:val="00A40D8A"/>
    <w:rsid w:val="00A50F9B"/>
    <w:rsid w:val="00A55D25"/>
    <w:rsid w:val="00A55E38"/>
    <w:rsid w:val="00A6317E"/>
    <w:rsid w:val="00A67F6F"/>
    <w:rsid w:val="00A73942"/>
    <w:rsid w:val="00A77355"/>
    <w:rsid w:val="00A96D36"/>
    <w:rsid w:val="00AA0317"/>
    <w:rsid w:val="00AA217C"/>
    <w:rsid w:val="00AA22F4"/>
    <w:rsid w:val="00AA4F58"/>
    <w:rsid w:val="00AB0074"/>
    <w:rsid w:val="00AC3B9A"/>
    <w:rsid w:val="00AC50FF"/>
    <w:rsid w:val="00AC5D2B"/>
    <w:rsid w:val="00AD0D43"/>
    <w:rsid w:val="00AD774F"/>
    <w:rsid w:val="00AE72D9"/>
    <w:rsid w:val="00AF22D1"/>
    <w:rsid w:val="00AF5B99"/>
    <w:rsid w:val="00B048FD"/>
    <w:rsid w:val="00B05D5C"/>
    <w:rsid w:val="00B1216F"/>
    <w:rsid w:val="00B157DC"/>
    <w:rsid w:val="00B37173"/>
    <w:rsid w:val="00B447EA"/>
    <w:rsid w:val="00B44978"/>
    <w:rsid w:val="00B46D3F"/>
    <w:rsid w:val="00B532F3"/>
    <w:rsid w:val="00B70589"/>
    <w:rsid w:val="00B72EE2"/>
    <w:rsid w:val="00B82DD1"/>
    <w:rsid w:val="00B82E7D"/>
    <w:rsid w:val="00B83688"/>
    <w:rsid w:val="00B95A9B"/>
    <w:rsid w:val="00BE20B0"/>
    <w:rsid w:val="00BF1432"/>
    <w:rsid w:val="00BF36F4"/>
    <w:rsid w:val="00BF507B"/>
    <w:rsid w:val="00BF6B70"/>
    <w:rsid w:val="00C03F1B"/>
    <w:rsid w:val="00C05AAD"/>
    <w:rsid w:val="00C15721"/>
    <w:rsid w:val="00C3138A"/>
    <w:rsid w:val="00C35588"/>
    <w:rsid w:val="00C422F6"/>
    <w:rsid w:val="00C44B02"/>
    <w:rsid w:val="00C51F43"/>
    <w:rsid w:val="00C56749"/>
    <w:rsid w:val="00C61215"/>
    <w:rsid w:val="00C705ED"/>
    <w:rsid w:val="00C824E6"/>
    <w:rsid w:val="00C87663"/>
    <w:rsid w:val="00C97F72"/>
    <w:rsid w:val="00CA3B13"/>
    <w:rsid w:val="00CB0991"/>
    <w:rsid w:val="00CB3B4C"/>
    <w:rsid w:val="00CF1DAC"/>
    <w:rsid w:val="00CF4C7C"/>
    <w:rsid w:val="00D029CA"/>
    <w:rsid w:val="00D05EF4"/>
    <w:rsid w:val="00D10163"/>
    <w:rsid w:val="00D2483A"/>
    <w:rsid w:val="00D248A3"/>
    <w:rsid w:val="00D57F82"/>
    <w:rsid w:val="00D607D1"/>
    <w:rsid w:val="00D67F0D"/>
    <w:rsid w:val="00D7504A"/>
    <w:rsid w:val="00D901C9"/>
    <w:rsid w:val="00D9694C"/>
    <w:rsid w:val="00DD36F8"/>
    <w:rsid w:val="00DD7021"/>
    <w:rsid w:val="00DF3536"/>
    <w:rsid w:val="00E01D2B"/>
    <w:rsid w:val="00E136AD"/>
    <w:rsid w:val="00E147F8"/>
    <w:rsid w:val="00E311F6"/>
    <w:rsid w:val="00E40D32"/>
    <w:rsid w:val="00E533D8"/>
    <w:rsid w:val="00E570C3"/>
    <w:rsid w:val="00E60117"/>
    <w:rsid w:val="00E60F3A"/>
    <w:rsid w:val="00E618F7"/>
    <w:rsid w:val="00E6691A"/>
    <w:rsid w:val="00E7716B"/>
    <w:rsid w:val="00E833F3"/>
    <w:rsid w:val="00E9133D"/>
    <w:rsid w:val="00E92778"/>
    <w:rsid w:val="00E94B58"/>
    <w:rsid w:val="00EC0F84"/>
    <w:rsid w:val="00EC32E8"/>
    <w:rsid w:val="00EF5B5B"/>
    <w:rsid w:val="00F14574"/>
    <w:rsid w:val="00F22927"/>
    <w:rsid w:val="00F31843"/>
    <w:rsid w:val="00F46CA0"/>
    <w:rsid w:val="00F502C0"/>
    <w:rsid w:val="00F61329"/>
    <w:rsid w:val="00F65BB8"/>
    <w:rsid w:val="00F84EAB"/>
    <w:rsid w:val="00FB123C"/>
    <w:rsid w:val="00FB558C"/>
    <w:rsid w:val="00FC3956"/>
    <w:rsid w:val="00FD35B0"/>
    <w:rsid w:val="00FE421D"/>
    <w:rsid w:val="00F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DE269"/>
  <w15:docId w15:val="{3C892F2A-AD6F-4765-8F17-1D84B522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2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910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10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10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02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7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721"/>
    <w:rPr>
      <w:rFonts w:ascii="Segoe UI" w:eastAsia="Times New Roman" w:hAnsi="Segoe UI" w:cs="Segoe UI"/>
      <w:sz w:val="18"/>
      <w:szCs w:val="18"/>
    </w:rPr>
  </w:style>
  <w:style w:type="table" w:styleId="PlainTable5">
    <w:name w:val="Plain Table 5"/>
    <w:basedOn w:val="TableNormal"/>
    <w:uiPriority w:val="45"/>
    <w:rsid w:val="004459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72EE2"/>
    <w:pPr>
      <w:spacing w:before="120" w:after="200" w:line="276" w:lineRule="auto"/>
      <w:ind w:left="720"/>
      <w:contextualSpacing/>
      <w:jc w:val="both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5F1D7-2000-47D2-8B13-5C34E423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Fujitsu</cp:lastModifiedBy>
  <cp:revision>124</cp:revision>
  <cp:lastPrinted>2019-12-24T12:44:00Z</cp:lastPrinted>
  <dcterms:created xsi:type="dcterms:W3CDTF">2009-07-15T10:40:00Z</dcterms:created>
  <dcterms:modified xsi:type="dcterms:W3CDTF">2024-02-22T10:04:00Z</dcterms:modified>
</cp:coreProperties>
</file>