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C19" w:rsidRDefault="00F26C19">
      <w:pPr>
        <w:rPr>
          <w:sz w:val="28"/>
          <w:szCs w:val="28"/>
        </w:rPr>
      </w:pPr>
    </w:p>
    <w:p w:rsidR="00063FA5" w:rsidRDefault="00063FA5">
      <w:pPr>
        <w:rPr>
          <w:sz w:val="28"/>
          <w:szCs w:val="28"/>
        </w:rPr>
      </w:pPr>
    </w:p>
    <w:p w:rsidR="00063FA5" w:rsidRPr="003E712B" w:rsidRDefault="00063FA5" w:rsidP="003E712B">
      <w:pPr>
        <w:rPr>
          <w:b/>
          <w:sz w:val="36"/>
          <w:szCs w:val="36"/>
        </w:rPr>
      </w:pPr>
    </w:p>
    <w:p w:rsidR="00126F1C" w:rsidRDefault="00063FA5" w:rsidP="00126F1C">
      <w:pPr>
        <w:jc w:val="center"/>
        <w:rPr>
          <w:sz w:val="36"/>
          <w:szCs w:val="36"/>
        </w:rPr>
      </w:pPr>
      <w:r w:rsidRPr="00126F1C">
        <w:rPr>
          <w:sz w:val="36"/>
          <w:szCs w:val="36"/>
        </w:rPr>
        <w:t>Извешта</w:t>
      </w:r>
      <w:r w:rsidR="0015150F">
        <w:rPr>
          <w:sz w:val="36"/>
          <w:szCs w:val="36"/>
        </w:rPr>
        <w:t>ј</w:t>
      </w:r>
      <w:r w:rsidRPr="00126F1C">
        <w:rPr>
          <w:sz w:val="36"/>
          <w:szCs w:val="36"/>
        </w:rPr>
        <w:t xml:space="preserve"> о реализацији Развојног плана</w:t>
      </w:r>
    </w:p>
    <w:p w:rsidR="00063FA5" w:rsidRPr="00126F1C" w:rsidRDefault="00063FA5" w:rsidP="00126F1C">
      <w:pPr>
        <w:jc w:val="center"/>
        <w:rPr>
          <w:sz w:val="36"/>
          <w:szCs w:val="36"/>
        </w:rPr>
      </w:pPr>
      <w:r w:rsidRPr="00126F1C">
        <w:rPr>
          <w:sz w:val="36"/>
          <w:szCs w:val="36"/>
        </w:rPr>
        <w:t>ПУ „Моравски цвет“</w:t>
      </w:r>
      <w:r w:rsidR="003E712B">
        <w:rPr>
          <w:sz w:val="36"/>
          <w:szCs w:val="36"/>
        </w:rPr>
        <w:t xml:space="preserve">, </w:t>
      </w:r>
      <w:r w:rsidRPr="00126F1C">
        <w:rPr>
          <w:sz w:val="36"/>
          <w:szCs w:val="36"/>
        </w:rPr>
        <w:t xml:space="preserve"> Жабари</w:t>
      </w:r>
    </w:p>
    <w:p w:rsidR="00126F1C" w:rsidRDefault="00126F1C" w:rsidP="00063FA5">
      <w:pPr>
        <w:jc w:val="center"/>
        <w:rPr>
          <w:sz w:val="32"/>
          <w:szCs w:val="32"/>
        </w:rPr>
      </w:pPr>
    </w:p>
    <w:p w:rsidR="00063FA5" w:rsidRDefault="00063FA5" w:rsidP="00063FA5">
      <w:pPr>
        <w:jc w:val="center"/>
        <w:rPr>
          <w:sz w:val="32"/>
          <w:szCs w:val="32"/>
        </w:rPr>
      </w:pPr>
      <w:r>
        <w:rPr>
          <w:sz w:val="32"/>
          <w:szCs w:val="32"/>
        </w:rPr>
        <w:t>за период од 01.06.2016. до 01.06.2021.</w:t>
      </w:r>
    </w:p>
    <w:p w:rsidR="00063FA5" w:rsidRDefault="00063FA5" w:rsidP="00063FA5">
      <w:pPr>
        <w:jc w:val="center"/>
        <w:rPr>
          <w:sz w:val="32"/>
          <w:szCs w:val="32"/>
        </w:rPr>
      </w:pPr>
    </w:p>
    <w:p w:rsidR="00063FA5" w:rsidRDefault="00063FA5" w:rsidP="00063FA5">
      <w:pPr>
        <w:rPr>
          <w:sz w:val="28"/>
          <w:szCs w:val="28"/>
        </w:rPr>
      </w:pPr>
      <w:r>
        <w:rPr>
          <w:sz w:val="28"/>
          <w:szCs w:val="28"/>
        </w:rPr>
        <w:t>Развојним планом, вредноване су седам области квалитета:</w:t>
      </w:r>
    </w:p>
    <w:p w:rsidR="00063FA5" w:rsidRDefault="00063FA5" w:rsidP="00063FA5">
      <w:pPr>
        <w:pStyle w:val="ListParagraph"/>
        <w:numPr>
          <w:ilvl w:val="0"/>
          <w:numId w:val="1"/>
        </w:numPr>
        <w:rPr>
          <w:sz w:val="28"/>
          <w:szCs w:val="28"/>
        </w:rPr>
      </w:pPr>
      <w:r>
        <w:rPr>
          <w:sz w:val="28"/>
          <w:szCs w:val="28"/>
        </w:rPr>
        <w:t>Предшколски програм, годишњи план и развојни план;</w:t>
      </w:r>
    </w:p>
    <w:p w:rsidR="00063FA5" w:rsidRDefault="00063FA5" w:rsidP="00063FA5">
      <w:pPr>
        <w:pStyle w:val="ListParagraph"/>
        <w:numPr>
          <w:ilvl w:val="0"/>
          <w:numId w:val="1"/>
        </w:numPr>
        <w:rPr>
          <w:sz w:val="28"/>
          <w:szCs w:val="28"/>
        </w:rPr>
      </w:pPr>
      <w:r>
        <w:rPr>
          <w:sz w:val="28"/>
          <w:szCs w:val="28"/>
        </w:rPr>
        <w:t>Васпитно-образовни рад;</w:t>
      </w:r>
    </w:p>
    <w:p w:rsidR="00063FA5" w:rsidRDefault="00126F1C" w:rsidP="00063FA5">
      <w:pPr>
        <w:pStyle w:val="ListParagraph"/>
        <w:numPr>
          <w:ilvl w:val="0"/>
          <w:numId w:val="1"/>
        </w:numPr>
        <w:rPr>
          <w:sz w:val="28"/>
          <w:szCs w:val="28"/>
        </w:rPr>
      </w:pPr>
      <w:r>
        <w:rPr>
          <w:sz w:val="28"/>
          <w:szCs w:val="28"/>
        </w:rPr>
        <w:t>Деч</w:t>
      </w:r>
      <w:r w:rsidR="00063FA5">
        <w:rPr>
          <w:sz w:val="28"/>
          <w:szCs w:val="28"/>
        </w:rPr>
        <w:t>ји развој и напредовање;</w:t>
      </w:r>
    </w:p>
    <w:p w:rsidR="00063FA5" w:rsidRDefault="00063FA5" w:rsidP="00063FA5">
      <w:pPr>
        <w:pStyle w:val="ListParagraph"/>
        <w:numPr>
          <w:ilvl w:val="0"/>
          <w:numId w:val="1"/>
        </w:numPr>
        <w:rPr>
          <w:sz w:val="28"/>
          <w:szCs w:val="28"/>
        </w:rPr>
      </w:pPr>
      <w:r>
        <w:rPr>
          <w:sz w:val="28"/>
          <w:szCs w:val="28"/>
        </w:rPr>
        <w:t>Подршка деци и породици;</w:t>
      </w:r>
    </w:p>
    <w:p w:rsidR="00063FA5" w:rsidRDefault="00063FA5" w:rsidP="00063FA5">
      <w:pPr>
        <w:pStyle w:val="ListParagraph"/>
        <w:numPr>
          <w:ilvl w:val="0"/>
          <w:numId w:val="1"/>
        </w:numPr>
        <w:rPr>
          <w:sz w:val="28"/>
          <w:szCs w:val="28"/>
        </w:rPr>
      </w:pPr>
      <w:r>
        <w:rPr>
          <w:sz w:val="28"/>
          <w:szCs w:val="28"/>
        </w:rPr>
        <w:t>Етос;</w:t>
      </w:r>
    </w:p>
    <w:p w:rsidR="00063FA5" w:rsidRDefault="00063FA5" w:rsidP="00063FA5">
      <w:pPr>
        <w:pStyle w:val="ListParagraph"/>
        <w:numPr>
          <w:ilvl w:val="0"/>
          <w:numId w:val="1"/>
        </w:numPr>
        <w:rPr>
          <w:sz w:val="28"/>
          <w:szCs w:val="28"/>
        </w:rPr>
      </w:pPr>
      <w:r>
        <w:rPr>
          <w:sz w:val="28"/>
          <w:szCs w:val="28"/>
        </w:rPr>
        <w:t>Организација рада и руковођење;</w:t>
      </w:r>
    </w:p>
    <w:p w:rsidR="00063FA5" w:rsidRDefault="00063FA5" w:rsidP="00063FA5">
      <w:pPr>
        <w:pStyle w:val="ListParagraph"/>
        <w:numPr>
          <w:ilvl w:val="0"/>
          <w:numId w:val="1"/>
        </w:numPr>
        <w:rPr>
          <w:sz w:val="28"/>
          <w:szCs w:val="28"/>
        </w:rPr>
      </w:pPr>
      <w:r>
        <w:rPr>
          <w:sz w:val="28"/>
          <w:szCs w:val="28"/>
        </w:rPr>
        <w:t>Ресурси.</w:t>
      </w:r>
    </w:p>
    <w:p w:rsidR="008D0630" w:rsidRDefault="008D0630" w:rsidP="003818AE">
      <w:pPr>
        <w:rPr>
          <w:sz w:val="28"/>
          <w:szCs w:val="28"/>
        </w:rPr>
      </w:pPr>
    </w:p>
    <w:p w:rsidR="008D0630" w:rsidRDefault="008D0630" w:rsidP="003818AE">
      <w:pPr>
        <w:rPr>
          <w:sz w:val="28"/>
          <w:szCs w:val="28"/>
        </w:rPr>
      </w:pPr>
    </w:p>
    <w:p w:rsidR="0003083F" w:rsidRPr="003818AE" w:rsidRDefault="00A57EB1" w:rsidP="003818AE">
      <w:pPr>
        <w:rPr>
          <w:sz w:val="28"/>
          <w:szCs w:val="28"/>
        </w:rPr>
      </w:pPr>
      <w:r>
        <w:rPr>
          <w:sz w:val="28"/>
          <w:szCs w:val="28"/>
        </w:rPr>
        <w:t>Област квалитета</w:t>
      </w:r>
      <w:r w:rsidR="000E7F3B">
        <w:rPr>
          <w:sz w:val="28"/>
          <w:szCs w:val="28"/>
        </w:rPr>
        <w:t xml:space="preserve">1: </w:t>
      </w:r>
      <w:r>
        <w:rPr>
          <w:sz w:val="28"/>
          <w:szCs w:val="28"/>
        </w:rPr>
        <w:t xml:space="preserve"> Предшколски програма, годишњи план и развојни план.</w:t>
      </w:r>
      <w:r w:rsidR="00966491">
        <w:rPr>
          <w:sz w:val="28"/>
          <w:szCs w:val="28"/>
        </w:rPr>
        <w:t xml:space="preserve">  Наш циљ, био је: Укључивање свих интересних група у осмишљавању и реализацији програма и планова.</w:t>
      </w:r>
      <w:r>
        <w:rPr>
          <w:sz w:val="28"/>
          <w:szCs w:val="28"/>
        </w:rPr>
        <w:t>У оквиру ове области квалитета, реализовани су, следе</w:t>
      </w:r>
      <w:r w:rsidR="00966491">
        <w:rPr>
          <w:sz w:val="28"/>
          <w:szCs w:val="28"/>
        </w:rPr>
        <w:t>ћи задаци</w:t>
      </w:r>
      <w:r>
        <w:rPr>
          <w:sz w:val="28"/>
          <w:szCs w:val="28"/>
        </w:rPr>
        <w:t xml:space="preserve">: </w:t>
      </w:r>
      <w:r w:rsidR="00966491" w:rsidRPr="003818AE">
        <w:rPr>
          <w:sz w:val="28"/>
          <w:szCs w:val="28"/>
        </w:rPr>
        <w:t>Остварен  контакт са свим заинтересованим представницима у локалној заједници и дата могућност да се укључе у осмишљавању и реализацији програма и планова.</w:t>
      </w:r>
    </w:p>
    <w:p w:rsidR="00966491" w:rsidRPr="00966491" w:rsidRDefault="00966491" w:rsidP="00966491">
      <w:pPr>
        <w:rPr>
          <w:sz w:val="28"/>
          <w:szCs w:val="28"/>
        </w:rPr>
      </w:pPr>
    </w:p>
    <w:p w:rsidR="000E7F3B" w:rsidRPr="000E7F3B" w:rsidRDefault="007319FD" w:rsidP="000E7F3B">
      <w:pPr>
        <w:rPr>
          <w:sz w:val="28"/>
          <w:szCs w:val="28"/>
        </w:rPr>
      </w:pPr>
      <w:r>
        <w:rPr>
          <w:sz w:val="28"/>
          <w:szCs w:val="28"/>
        </w:rPr>
        <w:lastRenderedPageBreak/>
        <w:t>Предшколски програм донет је у складу са Законом и обухвата све прописане садржаје.</w:t>
      </w:r>
      <w:r w:rsidR="00126F1C">
        <w:rPr>
          <w:sz w:val="28"/>
          <w:szCs w:val="28"/>
        </w:rPr>
        <w:t xml:space="preserve"> Годишњи план рада установе у складу је са програмом васитања и образовања и Развојним планом.</w:t>
      </w:r>
      <w:r>
        <w:rPr>
          <w:sz w:val="28"/>
          <w:szCs w:val="28"/>
        </w:rPr>
        <w:t xml:space="preserve"> Сви елементи су конкретизовани према значају, вршњацима, времену и методама. На основу Годишњих извештаја о раду, планирали смо активности за наредни период. </w:t>
      </w:r>
      <w:r w:rsidR="0003083F">
        <w:rPr>
          <w:sz w:val="28"/>
          <w:szCs w:val="28"/>
        </w:rPr>
        <w:t>П</w:t>
      </w:r>
      <w:r>
        <w:rPr>
          <w:sz w:val="28"/>
          <w:szCs w:val="28"/>
        </w:rPr>
        <w:t>рикупљали смо податаке</w:t>
      </w:r>
      <w:r w:rsidR="0003083F">
        <w:rPr>
          <w:sz w:val="28"/>
          <w:szCs w:val="28"/>
        </w:rPr>
        <w:t xml:space="preserve"> од представничких група свих заинтересованих страна у заједници.Прикупљали смо информације од родитеља, пратили смо потребе породице, дечија интересовања и на основу тога планирали рад, у реализацији </w:t>
      </w:r>
      <w:r>
        <w:rPr>
          <w:sz w:val="28"/>
          <w:szCs w:val="28"/>
        </w:rPr>
        <w:t>активности учествовали смо сви з</w:t>
      </w:r>
      <w:r w:rsidR="0003083F">
        <w:rPr>
          <w:sz w:val="28"/>
          <w:szCs w:val="28"/>
        </w:rPr>
        <w:t xml:space="preserve">аједно. </w:t>
      </w:r>
      <w:r>
        <w:rPr>
          <w:sz w:val="28"/>
          <w:szCs w:val="28"/>
        </w:rPr>
        <w:t xml:space="preserve">Предшколски програм обезбеђује остваривање општих основа предшколског програма, праћење потреба и интересовања деце, породице и локалне заједнице, а заснован је на стварним могућностима установе. </w:t>
      </w:r>
      <w:r w:rsidR="0003083F">
        <w:rPr>
          <w:sz w:val="28"/>
          <w:szCs w:val="28"/>
        </w:rPr>
        <w:t>У сарадњи са друштвеном средином, договарали смо активности</w:t>
      </w:r>
      <w:r>
        <w:rPr>
          <w:sz w:val="28"/>
          <w:szCs w:val="28"/>
        </w:rPr>
        <w:t xml:space="preserve"> и заједно успешно реализовали</w:t>
      </w:r>
      <w:r w:rsidR="0003083F">
        <w:rPr>
          <w:sz w:val="28"/>
          <w:szCs w:val="28"/>
        </w:rPr>
        <w:t xml:space="preserve">, у којима су учествовала деца, васпитачи, </w:t>
      </w:r>
      <w:r>
        <w:rPr>
          <w:sz w:val="28"/>
          <w:szCs w:val="28"/>
        </w:rPr>
        <w:t>локална заједница. Остаривали смо  сарадња са Домом здравља, Центром за социјални рад, општином Жабари, Центром за културу, библиотеком,црквом, основном школом, ватрогасном службом итд. Планирали смо и остарили добру сарадњу са дугим ПУ, са Центром за културу Смедерево, Центром за културу Пожаревац, итд.</w:t>
      </w:r>
      <w:r w:rsidR="00126F1C">
        <w:rPr>
          <w:sz w:val="28"/>
          <w:szCs w:val="28"/>
        </w:rPr>
        <w:t>Као увид у остареност сарадње, планиране и реализоване активности, имамо Планове и Извештаје Тимова, Годишњи планови и ивештаји на нивоу установе и на нивоу васпитних грушпа, радне књиге, портфоли васпитног особљља. Документи у установи пружају основ за оптимални развој предшколске установе, документи су међусобно усклађени, садржаји докумената обезбеђују подршку за потребе деце и њихових породица.</w:t>
      </w:r>
    </w:p>
    <w:p w:rsidR="000E7F3B" w:rsidRPr="003818AE" w:rsidRDefault="000E7F3B" w:rsidP="003818AE">
      <w:pPr>
        <w:rPr>
          <w:sz w:val="28"/>
          <w:szCs w:val="28"/>
        </w:rPr>
      </w:pPr>
      <w:r>
        <w:rPr>
          <w:sz w:val="28"/>
          <w:szCs w:val="28"/>
        </w:rPr>
        <w:t xml:space="preserve">  Област квалитета 2: Васпитно-образовни рад. Наши циљеви, били су: Социјална средина подстиче учење и развој деце и план васпитно-образовног рада групе је основа за оптимално напредовање у учењу и развоју детета.  У оквиру ове области, реализовани су следећи задаци:</w:t>
      </w:r>
      <w:r w:rsidRPr="003818AE">
        <w:rPr>
          <w:sz w:val="28"/>
          <w:szCs w:val="28"/>
        </w:rPr>
        <w:t>Осмишљена социјална средина тако да је у функцији учења и дечијег развоја.План васпитно-образовног рада групе урађен тако да је о</w:t>
      </w:r>
      <w:r w:rsidR="003818AE" w:rsidRPr="003818AE">
        <w:rPr>
          <w:sz w:val="28"/>
          <w:szCs w:val="28"/>
        </w:rPr>
        <w:t xml:space="preserve">снова за оптимално </w:t>
      </w:r>
      <w:r w:rsidRPr="003818AE">
        <w:rPr>
          <w:sz w:val="28"/>
          <w:szCs w:val="28"/>
        </w:rPr>
        <w:t>напредовање у учењу и развоју детета.</w:t>
      </w:r>
    </w:p>
    <w:p w:rsidR="000E7F3B" w:rsidRDefault="00B8407F" w:rsidP="000E7F3B">
      <w:pPr>
        <w:rPr>
          <w:sz w:val="28"/>
          <w:szCs w:val="28"/>
        </w:rPr>
      </w:pPr>
      <w:r>
        <w:rPr>
          <w:sz w:val="28"/>
          <w:szCs w:val="28"/>
        </w:rPr>
        <w:lastRenderedPageBreak/>
        <w:t>У групи се негује позитивна атмосфера, спонтана и отворена комуникација. Деца се осећају сигурно и прихваћено. Васпитачи подстичу самопоуздање код деце, прате се емоционалне реакције, прате се интересовања и потребе деце, све је то основа за планирање из чега проистиче успешна реализација договорених активности. Дечији радови су изложени и доступни деци и родитељима, продукти дечијих радова налазе се у индивидуалним и групним портфолима. Сви материјали су доступни деци, функционални су, у мењању средине за учење и развој (центри интересовања), учествовала су деца, родитељи и васпитно особље. Означени су материјали и центри интересовања. Кроз радне кљиге и Годишње извештаје назначена</w:t>
      </w:r>
      <w:r w:rsidR="00374840">
        <w:rPr>
          <w:sz w:val="28"/>
          <w:szCs w:val="28"/>
        </w:rPr>
        <w:t xml:space="preserve"> је реализација </w:t>
      </w:r>
      <w:r w:rsidR="00C40D97">
        <w:rPr>
          <w:sz w:val="28"/>
          <w:szCs w:val="28"/>
        </w:rPr>
        <w:t xml:space="preserve">активност </w:t>
      </w:r>
      <w:r w:rsidR="00374840">
        <w:rPr>
          <w:sz w:val="28"/>
          <w:szCs w:val="28"/>
        </w:rPr>
        <w:t>иницирана од стране деце и од стране родитеља.</w:t>
      </w:r>
      <w:r w:rsidR="00C40D97">
        <w:rPr>
          <w:sz w:val="28"/>
          <w:szCs w:val="28"/>
        </w:rPr>
        <w:t xml:space="preserve">Родитељи су активо </w:t>
      </w:r>
      <w:r w:rsidR="009F62E0">
        <w:rPr>
          <w:sz w:val="28"/>
          <w:szCs w:val="28"/>
        </w:rPr>
        <w:t xml:space="preserve">укључени у живот и рад установе и на време информисани о свему:индивидуалним путем, Отворена врата, на родитељским састанцима, телефонским позивима, путем паноа за родитеље, огласних табли, на сајту установе, фб установе, одштампаним флајерима и другим материјалима, увек се уважавани предози и сугестије породице. Родитељи представници Савета родитеља, износили су своје предлоге. Родитељи су чланову Управног одбора, Тимова. Анкете спроведене са родитељима дају нам увид да су родитељи задовољни организацијом, васпитним особљем, износе позитивно мишљење о установи, отворени су за сарадњу, највише интересовања испољавају за радионице и културне манифестације. </w:t>
      </w:r>
      <w:r>
        <w:rPr>
          <w:sz w:val="28"/>
          <w:szCs w:val="28"/>
        </w:rPr>
        <w:t>Урадили смо правила понашања у групи у виду илустација, придржавамо се договора.</w:t>
      </w:r>
      <w:r w:rsidR="00374840">
        <w:rPr>
          <w:sz w:val="28"/>
          <w:szCs w:val="28"/>
        </w:rPr>
        <w:t xml:space="preserve"> Игре и активности осмишљавали смо на принципима кооперативног учења. Деци је омогућено да у актиностима учествују индивидуално, у пару, малим групама. </w:t>
      </w:r>
      <w:r w:rsidR="00A91254">
        <w:rPr>
          <w:sz w:val="28"/>
          <w:szCs w:val="28"/>
        </w:rPr>
        <w:t xml:space="preserve">У раду је повећано коришћење природних материјала, имали смо и радиницу за децу и родитеље и од природних материјала правили кућице. У дворишу ПУ, имамо башту, са децом смо расадили поврће, цвеће и лековито биље, деца су стално иницирала активности у башти, заливала, а најсрећнији су били када је наше поврће сазрело за употребу. </w:t>
      </w:r>
      <w:r w:rsidR="00374840">
        <w:rPr>
          <w:sz w:val="28"/>
          <w:szCs w:val="28"/>
        </w:rPr>
        <w:t>Корис</w:t>
      </w:r>
      <w:r w:rsidR="0015150F">
        <w:rPr>
          <w:sz w:val="28"/>
          <w:szCs w:val="28"/>
        </w:rPr>
        <w:t>т</w:t>
      </w:r>
      <w:r w:rsidR="00374840">
        <w:rPr>
          <w:sz w:val="28"/>
          <w:szCs w:val="28"/>
        </w:rPr>
        <w:t xml:space="preserve">е се различите практичнеживотне ситуације и непосредна дешавања у групи као извори за заједничке активности. Васпитно особље, одступа од планираног тока активности зависно од реакција и иницијативе деце. Дечија креативност, испољена је </w:t>
      </w:r>
      <w:r w:rsidR="00374840">
        <w:rPr>
          <w:sz w:val="28"/>
          <w:szCs w:val="28"/>
        </w:rPr>
        <w:lastRenderedPageBreak/>
        <w:t>кроз учешће у различитим ликовним конкурсима које организују друге ПУ, радионице за децу и родитеље, радионице реализоване у сарадњи са библиотеком и општином Жабари, ликовне активности на нивоу групе, учешћем на музичким фестивалима</w:t>
      </w:r>
      <w:r w:rsidR="00D96F15">
        <w:rPr>
          <w:sz w:val="28"/>
          <w:szCs w:val="28"/>
        </w:rPr>
        <w:t xml:space="preserve"> у Пожаревцу и Смедереву, учешћем на Спасовданском сабору у нашој општини. Посебно интересовање код деце изазивају позоришне представе и учешће на рециталу у организацији библиотеке „Проф.др Александар Ивић“, Жабари.</w:t>
      </w:r>
      <w:r w:rsidR="00A91254">
        <w:rPr>
          <w:sz w:val="28"/>
          <w:szCs w:val="28"/>
        </w:rPr>
        <w:t xml:space="preserve"> Предшколци сваке године добијају бесплатне чланске карте библиотеке. Деца су посетила Приро</w:t>
      </w:r>
      <w:r w:rsidR="007323F0">
        <w:rPr>
          <w:sz w:val="28"/>
          <w:szCs w:val="28"/>
        </w:rPr>
        <w:t>дњачки центар у Свилајн</w:t>
      </w:r>
      <w:r w:rsidR="00A91254">
        <w:rPr>
          <w:sz w:val="28"/>
          <w:szCs w:val="28"/>
        </w:rPr>
        <w:t>цу</w:t>
      </w:r>
      <w:r w:rsidR="00C40D97">
        <w:rPr>
          <w:sz w:val="28"/>
          <w:szCs w:val="28"/>
        </w:rPr>
        <w:t>, Музеј М</w:t>
      </w:r>
      <w:r w:rsidR="00A91254">
        <w:rPr>
          <w:sz w:val="28"/>
          <w:szCs w:val="28"/>
        </w:rPr>
        <w:t>илене Павловић Барили, Тулбу и хиподром у Пожаревцу.</w:t>
      </w:r>
      <w:r w:rsidR="00D96F15">
        <w:rPr>
          <w:sz w:val="28"/>
          <w:szCs w:val="28"/>
        </w:rPr>
        <w:t xml:space="preserve"> Физичке активн</w:t>
      </w:r>
      <w:r w:rsidR="00A91254">
        <w:rPr>
          <w:sz w:val="28"/>
          <w:szCs w:val="28"/>
        </w:rPr>
        <w:t>ости организоване су свакодневно. Д</w:t>
      </w:r>
      <w:r w:rsidR="00D96F15">
        <w:rPr>
          <w:sz w:val="28"/>
          <w:szCs w:val="28"/>
        </w:rPr>
        <w:t>еца су учествовала на Регионалним спортским играма у Петровцу на Млави, промоциа спорта аикидо у установи заинтересовала је децу да се баве овим спорто</w:t>
      </w:r>
      <w:r w:rsidR="0015150F">
        <w:rPr>
          <w:sz w:val="28"/>
          <w:szCs w:val="28"/>
        </w:rPr>
        <w:t>м</w:t>
      </w:r>
      <w:r w:rsidR="00D96F15">
        <w:rPr>
          <w:sz w:val="28"/>
          <w:szCs w:val="28"/>
        </w:rPr>
        <w:t xml:space="preserve">, </w:t>
      </w:r>
      <w:r w:rsidR="00A91254">
        <w:rPr>
          <w:sz w:val="28"/>
          <w:szCs w:val="28"/>
        </w:rPr>
        <w:t>предшколци традиционално учествују на Кросу РТС-а у Жабарима. Акти</w:t>
      </w:r>
      <w:r w:rsidR="0015150F">
        <w:rPr>
          <w:sz w:val="28"/>
          <w:szCs w:val="28"/>
        </w:rPr>
        <w:t>в</w:t>
      </w:r>
      <w:r w:rsidR="00A91254">
        <w:rPr>
          <w:sz w:val="28"/>
          <w:szCs w:val="28"/>
        </w:rPr>
        <w:t>ности су планиране и реализоване из свих области рада.</w:t>
      </w:r>
    </w:p>
    <w:p w:rsidR="003818AE" w:rsidRDefault="003818AE" w:rsidP="000E7F3B">
      <w:pPr>
        <w:rPr>
          <w:sz w:val="28"/>
          <w:szCs w:val="28"/>
        </w:rPr>
      </w:pPr>
      <w:r>
        <w:rPr>
          <w:sz w:val="28"/>
          <w:szCs w:val="28"/>
        </w:rPr>
        <w:t xml:space="preserve">  Област квалитета 3: Дечји развој и напредовање. Наш циљ, био је: Унапређивање праћења и документовања дечјег развоја и напредовања, у сарадњи са родитељима. У оквиру ове области, реализовани су следећи задаци: Систематки посматрање, праћење и документовање дечјег развоја и напредовања. Укључивање родитеља у процес праћења дечјег развоја и напредовања.</w:t>
      </w:r>
    </w:p>
    <w:p w:rsidR="003818AE" w:rsidRDefault="000B5057" w:rsidP="000E7F3B">
      <w:pPr>
        <w:rPr>
          <w:sz w:val="28"/>
          <w:szCs w:val="28"/>
        </w:rPr>
      </w:pPr>
      <w:r>
        <w:rPr>
          <w:sz w:val="28"/>
          <w:szCs w:val="28"/>
        </w:rPr>
        <w:t xml:space="preserve">Прикупњали смо податке од родитеља о интересовањима деце, ти подаци су нам користили у процесу адаптације и били су нам основа за почетне активноси упознавања. Са родитењима смо планирали и договарали се око адаптације, материјала за рад у групи, заједно смо осишљавали средину за учење. Информације о деци добијали смо индивидуалним путем, питем есеја, уз поштовање права поверљивости, о интересовањима деце податке смо добијали и путем упитника. Васпитно особље, редовно информише родитеље о дечијем напредовањеу, о дечијим интересовањима, индивидуално, на родитељским састанцима, родитељи су упознати са дечијим развојем путем личних порфолиа. Васпитачи су активни учесници и посматрачи у активностима, прихватају дечију иницијативу, омогућавају детету да води игру и активности, </w:t>
      </w:r>
      <w:r w:rsidR="00CB3CA2">
        <w:rPr>
          <w:sz w:val="28"/>
          <w:szCs w:val="28"/>
        </w:rPr>
        <w:t xml:space="preserve">васпитачи не намећу своја решења, </w:t>
      </w:r>
      <w:r w:rsidR="00CB3CA2">
        <w:rPr>
          <w:sz w:val="28"/>
          <w:szCs w:val="28"/>
        </w:rPr>
        <w:lastRenderedPageBreak/>
        <w:t>прихватају неочекивана решења деце. Васпитачи дају нове материјале и тиме подстичу истраживање и самосталност код деце, охрабрују и подстичу децу. Напредовање деце прати се континуирано и плански и тако су добијани подаци о свим аспектима развоја. Посматрање и праћење дечијег развоја  у функцији је планирања и евалуације васпитно-образоне праксе. Васпитачи поседују разлноврсну документацију о напредовању деце: белешке о деци у радним књигама, евалуационе листе, чек листе, портфолио, дечији искази, видео записи.</w:t>
      </w:r>
    </w:p>
    <w:p w:rsidR="00FC176C" w:rsidRDefault="00CB3CA2" w:rsidP="000E7F3B">
      <w:pPr>
        <w:rPr>
          <w:sz w:val="28"/>
          <w:szCs w:val="28"/>
        </w:rPr>
      </w:pPr>
      <w:r>
        <w:rPr>
          <w:sz w:val="28"/>
          <w:szCs w:val="28"/>
        </w:rPr>
        <w:t xml:space="preserve">  Област квалитета 4:</w:t>
      </w:r>
      <w:r w:rsidR="00FC176C">
        <w:rPr>
          <w:sz w:val="28"/>
          <w:szCs w:val="28"/>
        </w:rPr>
        <w:t xml:space="preserve"> Подршка деци и породици. Наш циљ, био је: Пружање подршке деци и породици кроз унапређивање сарадничких односа вртића и породице. У оквиру ове области, реализовани су следећи задаци: Стварање безбедне средине за боравак деце у вртићу. Активно учешће родитеља у непосредном васпитно-образоном раду. </w:t>
      </w:r>
    </w:p>
    <w:p w:rsidR="00FC176C" w:rsidRDefault="00FC176C" w:rsidP="000E7F3B">
      <w:pPr>
        <w:rPr>
          <w:sz w:val="28"/>
          <w:szCs w:val="28"/>
        </w:rPr>
      </w:pPr>
      <w:r>
        <w:rPr>
          <w:sz w:val="28"/>
          <w:szCs w:val="28"/>
        </w:rPr>
        <w:t>Установа је сигурна и безбедна средина, која подстиче развој деце, то потврђује и Тим за безбедноси и сигурност у установи. Простор унутрашњи и спољашњи је функционалан, доступан деци и безбедан, самим тиме су потребе деце и породице задовољене.</w:t>
      </w:r>
      <w:r w:rsidR="00BC33A9">
        <w:rPr>
          <w:sz w:val="28"/>
          <w:szCs w:val="28"/>
        </w:rPr>
        <w:t xml:space="preserve"> Стални надзор васпитног особља над децом током боравка деце у установи.</w:t>
      </w:r>
      <w:r w:rsidR="00B7159A">
        <w:rPr>
          <w:sz w:val="28"/>
          <w:szCs w:val="28"/>
        </w:rPr>
        <w:t xml:space="preserve"> У сарадњу са Центром за социјални рад, деца су</w:t>
      </w:r>
      <w:r w:rsidR="00BC33A9">
        <w:rPr>
          <w:sz w:val="28"/>
          <w:szCs w:val="28"/>
        </w:rPr>
        <w:t xml:space="preserve"> се упознал</w:t>
      </w:r>
      <w:r w:rsidR="00B7159A">
        <w:rPr>
          <w:sz w:val="28"/>
          <w:szCs w:val="28"/>
        </w:rPr>
        <w:t>а са правима деце и одраслих и начинима заштите. У сарадњи са ватрогасном станицом, имали смо против пожарну вежбу. На нивоу васпитних група, као и на нивоу установе, планиране су различте активности са породицом</w:t>
      </w:r>
      <w:r w:rsidR="007323F0">
        <w:rPr>
          <w:sz w:val="28"/>
          <w:szCs w:val="28"/>
        </w:rPr>
        <w:t>, о чему сведочи педагошка документација у установи</w:t>
      </w:r>
      <w:r w:rsidR="00B7159A">
        <w:rPr>
          <w:sz w:val="28"/>
          <w:szCs w:val="28"/>
        </w:rPr>
        <w:t>.</w:t>
      </w:r>
      <w:r w:rsidR="007323F0">
        <w:rPr>
          <w:sz w:val="28"/>
          <w:szCs w:val="28"/>
        </w:rPr>
        <w:t xml:space="preserve">  У установи родитељи редовно и актино учествују у планирању и реализацији активности, руковођењу и организацији, индивидуално,на родитељским састанцим, преко Савета родитеља, на састанцима Тимова, на Управном одбору. У установи су организована предавања за родитеље о значају разноврсне исхране, хигијене, предавања су реализовали лекари Дома здравља Жабари.</w:t>
      </w:r>
      <w:r>
        <w:rPr>
          <w:sz w:val="28"/>
          <w:szCs w:val="28"/>
        </w:rPr>
        <w:t xml:space="preserve"> Установа примењује критеријуме за упис деце у складу са законском регулативом</w:t>
      </w:r>
      <w:r w:rsidR="00B7159A">
        <w:rPr>
          <w:sz w:val="28"/>
          <w:szCs w:val="28"/>
        </w:rPr>
        <w:t xml:space="preserve">. Спроводи се програм превентино-здравствене заштите деце. Како је епидемија covid-19 свуда у свету, поћчевши са радом установа наком обуставе рада, спроводи се тријажа родитеља, деце и запослених, у складу са Одлукама и препорукама МПНТР, </w:t>
      </w:r>
      <w:r w:rsidR="00B7159A">
        <w:rPr>
          <w:sz w:val="28"/>
          <w:szCs w:val="28"/>
        </w:rPr>
        <w:lastRenderedPageBreak/>
        <w:t>Министарства здравља и Кризног штаба, Владе Р.Србије. Установа је урадила и Оператвни план рада за радну 2020/2021., рад у пуном капацитету, ограниченом капацитету и обустава рада-прелазак на онлајн наставу.</w:t>
      </w:r>
    </w:p>
    <w:p w:rsidR="007323F0" w:rsidRDefault="007323F0" w:rsidP="000E7F3B">
      <w:pPr>
        <w:rPr>
          <w:sz w:val="28"/>
          <w:szCs w:val="28"/>
        </w:rPr>
      </w:pPr>
      <w:r>
        <w:rPr>
          <w:sz w:val="28"/>
          <w:szCs w:val="28"/>
        </w:rPr>
        <w:t xml:space="preserve">  Област квалитета 5: </w:t>
      </w:r>
      <w:r w:rsidR="00BC33A9">
        <w:rPr>
          <w:sz w:val="28"/>
          <w:szCs w:val="28"/>
        </w:rPr>
        <w:t>Етос.  Наш циљ, био је: Заједничко деловање запослених на промоцији рада установе. Ост</w:t>
      </w:r>
      <w:r w:rsidR="00134C91">
        <w:rPr>
          <w:sz w:val="28"/>
          <w:szCs w:val="28"/>
        </w:rPr>
        <w:t>в</w:t>
      </w:r>
      <w:r w:rsidR="00BC33A9">
        <w:rPr>
          <w:sz w:val="28"/>
          <w:szCs w:val="28"/>
        </w:rPr>
        <w:t>арен је задатак: Редовно представљање активности на званичној страници установе иизрада едукативно-информативних материјала за родитеље.</w:t>
      </w:r>
    </w:p>
    <w:p w:rsidR="00BC33A9" w:rsidRDefault="00BC33A9" w:rsidP="000E7F3B">
      <w:pPr>
        <w:rPr>
          <w:sz w:val="28"/>
          <w:szCs w:val="28"/>
        </w:rPr>
      </w:pPr>
      <w:r>
        <w:rPr>
          <w:sz w:val="28"/>
          <w:szCs w:val="28"/>
        </w:rPr>
        <w:t>Односи у установи почивају на међусобном уважавању, поверењу и толеранцији. Посебна пажња посвећује се стварању позитивне атмосфере у васпитној групи у којој се свако дете осећа прихваћеним. Старају се услови да се родитељи осећају добродошлим и да активно учествују у животу и раду вртића.</w:t>
      </w:r>
      <w:r w:rsidR="00E342C0">
        <w:rPr>
          <w:sz w:val="28"/>
          <w:szCs w:val="28"/>
        </w:rPr>
        <w:t xml:space="preserve"> У колективу се негује искреност у комуникацији, спремност да се изнесе сопствено мишљење, саслуша и уважи туђе. Запослени деле права и одговорности. Објекти и простор у установи су оплемењени и у функцији су васпитно-образовног процеса. Подстичу се родитељи да са децом заједно мењају средину за учење и развој. У уређивању радног простора и установе у целини посебно место имају радови деце и дидактича средства које су урадили васпитачи са децом. </w:t>
      </w:r>
      <w:r w:rsidR="00886508">
        <w:rPr>
          <w:sz w:val="28"/>
          <w:szCs w:val="28"/>
        </w:rPr>
        <w:t>Целокупан простор предшколске установе урађен је тако да пружа утисак добродошлице.</w:t>
      </w:r>
      <w:r w:rsidR="00E342C0">
        <w:rPr>
          <w:sz w:val="28"/>
          <w:szCs w:val="28"/>
        </w:rPr>
        <w:t xml:space="preserve">На промоцији установе раде сви запослени, својим компетенцијама настојимо да пружимо слику установе која дете ставља у први план. Васпитно особље редовно поставља активности на фб страници установе о активностима деце, </w:t>
      </w:r>
      <w:r w:rsidR="00886508">
        <w:rPr>
          <w:sz w:val="28"/>
          <w:szCs w:val="28"/>
        </w:rPr>
        <w:t>о актуелним темама и дешавањима у непосредној околини, дајемо савете, информације о различитим темама</w:t>
      </w:r>
      <w:r w:rsidR="00E342C0">
        <w:rPr>
          <w:sz w:val="28"/>
          <w:szCs w:val="28"/>
        </w:rPr>
        <w:t>, урађена је брошура за родитење</w:t>
      </w:r>
      <w:r w:rsidR="00886508">
        <w:rPr>
          <w:sz w:val="28"/>
          <w:szCs w:val="28"/>
        </w:rPr>
        <w:t>. Деца и васпитачи учествују у различитим манифестацијама у локалној средини и шире. Сви подаци у установи се пажљиво чувају и прикладно размењују уз поштовање поверљивости. У установи се користи посебан простор за разговор са родитељима, ради обезбеђивања права на приватност. Сви у установи редовно су информисани о свим важним темама и активностима. Тимски се реализују различите врсте активности. Остарује се с</w:t>
      </w:r>
      <w:r w:rsidR="00134C91">
        <w:rPr>
          <w:sz w:val="28"/>
          <w:szCs w:val="28"/>
        </w:rPr>
        <w:t>арадња са локалном самоуправом,друшвеном средином, основном школом, другим ПУ.</w:t>
      </w:r>
    </w:p>
    <w:p w:rsidR="00134C91" w:rsidRDefault="00134C91" w:rsidP="000E7F3B">
      <w:pPr>
        <w:rPr>
          <w:sz w:val="28"/>
          <w:szCs w:val="28"/>
        </w:rPr>
      </w:pPr>
    </w:p>
    <w:p w:rsidR="00134C91" w:rsidRDefault="00134C91" w:rsidP="000E7F3B">
      <w:pPr>
        <w:rPr>
          <w:sz w:val="28"/>
          <w:szCs w:val="28"/>
        </w:rPr>
      </w:pPr>
      <w:r>
        <w:rPr>
          <w:sz w:val="28"/>
          <w:szCs w:val="28"/>
        </w:rPr>
        <w:t xml:space="preserve">  Област квалитета 6: Организација рада и руковођење. Основи циљ: Лидерско деловање директора доприноси развоју установе. Из тога је  реализован наш основни задатак: Планирање професионалног развоја вршити на основу самовредновања свога рада.</w:t>
      </w:r>
    </w:p>
    <w:p w:rsidR="00134C91" w:rsidRDefault="005424E8" w:rsidP="000E7F3B">
      <w:pPr>
        <w:rPr>
          <w:sz w:val="28"/>
          <w:szCs w:val="28"/>
        </w:rPr>
      </w:pPr>
      <w:r>
        <w:rPr>
          <w:sz w:val="28"/>
          <w:szCs w:val="28"/>
        </w:rPr>
        <w:t xml:space="preserve">Директор поседује и примењује потребна знања за вођење ПУ и стално се сручно усавршава што је попраћено одговарајућом документацијом. </w:t>
      </w:r>
      <w:r w:rsidR="00692285">
        <w:rPr>
          <w:sz w:val="28"/>
          <w:szCs w:val="28"/>
        </w:rPr>
        <w:t xml:space="preserve">Директор развија сарадњу са другим установама, организацијама и локалном заједницом. </w:t>
      </w:r>
      <w:r>
        <w:rPr>
          <w:sz w:val="28"/>
          <w:szCs w:val="28"/>
        </w:rPr>
        <w:t>Поседује знања и способности за руковођење, вештине комуницирања. Заступа интересе деце и негује климу у којој се поштују дечија права. Негује различите</w:t>
      </w:r>
      <w:r w:rsidR="00692285">
        <w:rPr>
          <w:sz w:val="28"/>
          <w:szCs w:val="28"/>
        </w:rPr>
        <w:t xml:space="preserve"> облике сарадње са породицом</w:t>
      </w:r>
      <w:r>
        <w:rPr>
          <w:sz w:val="28"/>
          <w:szCs w:val="28"/>
        </w:rPr>
        <w:t>. Директор пре доношења одлука консултује и уважава мишљење запослених</w:t>
      </w:r>
      <w:r w:rsidR="00692285">
        <w:rPr>
          <w:sz w:val="28"/>
          <w:szCs w:val="28"/>
        </w:rPr>
        <w:t>, показује отвореност за промене и подржава иновације</w:t>
      </w:r>
      <w:r>
        <w:rPr>
          <w:sz w:val="28"/>
          <w:szCs w:val="28"/>
        </w:rPr>
        <w:t xml:space="preserve">. Редовно запослене информише о свему. Обезбеђује услове за учешће родитеља у процесу одлучивања. Афирмише и подстиче тимски рад, позитивну социјалну климу, радну и креативну атмосферу.Ствара услове за стручно усавршавање запослених и примену стечених знања. </w:t>
      </w:r>
      <w:r w:rsidR="00692285">
        <w:rPr>
          <w:sz w:val="28"/>
          <w:szCs w:val="28"/>
        </w:rPr>
        <w:t xml:space="preserve">Прати ефекте усавршавања запослених </w:t>
      </w:r>
      <w:r w:rsidR="003E712B">
        <w:rPr>
          <w:sz w:val="28"/>
          <w:szCs w:val="28"/>
        </w:rPr>
        <w:t xml:space="preserve"> и преузима мере за унапређивање васпитно-образовног рада </w:t>
      </w:r>
      <w:r w:rsidR="00692285">
        <w:rPr>
          <w:sz w:val="28"/>
          <w:szCs w:val="28"/>
        </w:rPr>
        <w:t xml:space="preserve">и </w:t>
      </w:r>
      <w:r w:rsidR="003E712B">
        <w:rPr>
          <w:sz w:val="28"/>
          <w:szCs w:val="28"/>
        </w:rPr>
        <w:t>учествује у раду стручних тимова</w:t>
      </w:r>
      <w:r w:rsidR="00692285">
        <w:rPr>
          <w:sz w:val="28"/>
          <w:szCs w:val="28"/>
        </w:rPr>
        <w:t>. Информисање и сарадња са Управним одбором је стална и документована и у функцији унапређења рада установе. Ефективно се користи простор и расположиви материјал у установи. Директор се професионално односи према раду, планира лични професионални развој на основу самовредновања свога рада.</w:t>
      </w:r>
      <w:r w:rsidR="003E712B">
        <w:rPr>
          <w:sz w:val="28"/>
          <w:szCs w:val="28"/>
        </w:rPr>
        <w:t xml:space="preserve"> Тим за самовредновање континуирано остварује самовредновање рада установе.</w:t>
      </w:r>
    </w:p>
    <w:p w:rsidR="003E712B" w:rsidRDefault="003E712B" w:rsidP="000E7F3B">
      <w:pPr>
        <w:rPr>
          <w:sz w:val="28"/>
          <w:szCs w:val="28"/>
        </w:rPr>
      </w:pPr>
      <w:r>
        <w:rPr>
          <w:sz w:val="28"/>
          <w:szCs w:val="28"/>
        </w:rPr>
        <w:t xml:space="preserve">  Област квалитета 7: Ресурси.</w:t>
      </w:r>
      <w:r w:rsidR="008D0630">
        <w:rPr>
          <w:sz w:val="28"/>
          <w:szCs w:val="28"/>
        </w:rPr>
        <w:t xml:space="preserve"> Наши циљеви, били су:  Потребни људски ресурси и побољшавање средине за учење и развој кроз адаптацију простора и набавку новог дидактичког материјала и опреме. Из тога су происекли успешно реализовани задаци: Потрбан број васпитача, континурано обнављање играчака, дидактичког материјала, опреме и средстава за радне собе, навака дигиталне технологије.</w:t>
      </w:r>
    </w:p>
    <w:p w:rsidR="008D0630" w:rsidRDefault="001A7F2E" w:rsidP="000E7F3B">
      <w:pPr>
        <w:rPr>
          <w:sz w:val="28"/>
          <w:szCs w:val="28"/>
        </w:rPr>
      </w:pPr>
      <w:r>
        <w:rPr>
          <w:sz w:val="28"/>
          <w:szCs w:val="28"/>
        </w:rPr>
        <w:t xml:space="preserve">Васпитно-оразовно особље има прописане квалификације, квалификације осталих запослених су одговарајуће. </w:t>
      </w:r>
      <w:r w:rsidR="00E9699F">
        <w:rPr>
          <w:sz w:val="28"/>
          <w:szCs w:val="28"/>
        </w:rPr>
        <w:t>Запошљењи се стручно усавршавају у складу са Годишњим планом стручног усавршавања, примењују се и размењују стечена знања и искуства. Простор предшколске установе задовољава здравствено-хигијенске усло</w:t>
      </w:r>
      <w:r w:rsidR="00833F7B">
        <w:rPr>
          <w:sz w:val="28"/>
          <w:szCs w:val="28"/>
        </w:rPr>
        <w:t>ве. Простор одговара потребама д</w:t>
      </w:r>
      <w:r w:rsidR="00E9699F">
        <w:rPr>
          <w:sz w:val="28"/>
          <w:szCs w:val="28"/>
        </w:rPr>
        <w:t>еце свих узраста</w:t>
      </w:r>
      <w:r w:rsidR="00E2458D">
        <w:rPr>
          <w:sz w:val="28"/>
          <w:szCs w:val="28"/>
        </w:rPr>
        <w:t xml:space="preserve"> и користе се за реализацију различитих активности </w:t>
      </w:r>
      <w:r w:rsidR="00E9699F">
        <w:rPr>
          <w:sz w:val="28"/>
          <w:szCs w:val="28"/>
        </w:rPr>
        <w:t>Дидактичка средства се користе у циљу постизања квалитета васпитно-образоног рада, набаља се континуирано нов дидактички материјала и користи се. Добили смо нов намештај за опремање просторних целина (сточићи, полице,...), креветиће за спавање деце, дигиталну технологију, донације Европске уније.</w:t>
      </w:r>
      <w:r w:rsidR="00850D4B">
        <w:rPr>
          <w:sz w:val="28"/>
          <w:szCs w:val="28"/>
        </w:rPr>
        <w:t xml:space="preserve"> Финансика средства су планирана и расподељења према приоритетима, у складу са предшколским програмом, развојним планом установе, годишњим програмом рада и финансиским планом, упознати су Свет родитеља, Управни одбор, ВОВ, Педагошки колегијум.</w:t>
      </w:r>
    </w:p>
    <w:p w:rsidR="00850D4B" w:rsidRDefault="00850D4B" w:rsidP="000E7F3B">
      <w:pPr>
        <w:rPr>
          <w:sz w:val="28"/>
          <w:szCs w:val="28"/>
        </w:rPr>
      </w:pPr>
    </w:p>
    <w:p w:rsidR="00E60096" w:rsidRDefault="00850D4B" w:rsidP="000E7F3B">
      <w:pPr>
        <w:rPr>
          <w:sz w:val="28"/>
          <w:szCs w:val="28"/>
        </w:rPr>
      </w:pPr>
      <w:r>
        <w:rPr>
          <w:sz w:val="28"/>
          <w:szCs w:val="28"/>
        </w:rPr>
        <w:t xml:space="preserve">  16.03.2020.год., у земљи је проглашено ванрдено стање, услед епидемије covid-19, што је довело до прекида обављања непосредног васпитно-образовног рада, одликом Владе Р.Србије. У складу са овом ситуацијом урадили смо Акциони план установе, од 31.03.2020.</w:t>
      </w:r>
      <w:r w:rsidR="009235A4">
        <w:rPr>
          <w:sz w:val="28"/>
          <w:szCs w:val="28"/>
        </w:rPr>
        <w:t xml:space="preserve">год. Прижање подршке родитељима, интерно стручно усавршавање, дефинисање канала комуникације. Формирали смо онлајн зајенице учења, унутар фб странице „Моравски цвет“, формирали смо групу „Моравски цветићи“, дневно припремали предлоге за заједничке активности деце и родитеља. Са родитељима који немају фб профиле, сарађивали смо телефонским позивима и вибером. Израђен је Акциони план директора, почев од 01.04.2020.,којим су реализоване следече активности: Иформисање родитеља и запослених о свим аспектима установе. Организовање и праћење активности запослених у остваривању посебних облика васпитно-образовног рада у сусловима социјалне изолације, у складу са Оперативним планом. Остварена сарадња са локалном заједницом. Праћење и организовање стручног усавршавања запослених, онлајн путем. </w:t>
      </w:r>
      <w:r w:rsidR="00E60096">
        <w:rPr>
          <w:sz w:val="28"/>
          <w:szCs w:val="28"/>
        </w:rPr>
        <w:t xml:space="preserve">Остварена је сарадња са другим ПУ, надлежном школском управом, Зводом за унапређивање образовања и васпитања. </w:t>
      </w:r>
    </w:p>
    <w:p w:rsidR="00E60096" w:rsidRDefault="00E60096" w:rsidP="000E7F3B">
      <w:pPr>
        <w:rPr>
          <w:sz w:val="28"/>
          <w:szCs w:val="28"/>
        </w:rPr>
      </w:pPr>
      <w:r>
        <w:rPr>
          <w:sz w:val="28"/>
          <w:szCs w:val="28"/>
        </w:rPr>
        <w:t>О свему постоје планови и извештаји.</w:t>
      </w:r>
    </w:p>
    <w:p w:rsidR="00850D4B" w:rsidRDefault="00E60096" w:rsidP="000E7F3B">
      <w:pPr>
        <w:rPr>
          <w:sz w:val="28"/>
          <w:szCs w:val="28"/>
        </w:rPr>
      </w:pPr>
      <w:r>
        <w:rPr>
          <w:sz w:val="28"/>
          <w:szCs w:val="28"/>
        </w:rPr>
        <w:t xml:space="preserve">Акционим планом, за мед.сестре васпитаче и васпитаче, од 01.04.2020., предвиђене су и реализоване, следеће активности: Припремање и прављење материјала и слање родитељима/деци, онлајн путем и тел.позивима. васпитачи су заједно припрема и договарали се око предложених активности родитељима/деци, на дневном нивоу преко доступних канала комункације. Родитељи су такође давали и унутар групе размељивали идеје за моторичке, ликовно, музичке и језичке активности. Информисали смо родитеље о каналима, платформама, линковима и терминима који су нам доступни. На недељном нивоу достављали смо извештаје о планираним и реализованим активностима. </w:t>
      </w:r>
      <w:r w:rsidR="00760ED5">
        <w:rPr>
          <w:sz w:val="28"/>
          <w:szCs w:val="28"/>
        </w:rPr>
        <w:t xml:space="preserve">Можемо се похвалити да смо остварили одличну сарадњу са породицама и били једни другима подршка у новонасталој и неочекиваној ситуацији. </w:t>
      </w:r>
      <w:r>
        <w:rPr>
          <w:sz w:val="28"/>
          <w:szCs w:val="28"/>
        </w:rPr>
        <w:t xml:space="preserve">Васпитно особље се стручно усавршавало онлајн путем. </w:t>
      </w:r>
    </w:p>
    <w:p w:rsidR="00760ED5" w:rsidRDefault="00760ED5" w:rsidP="000E7F3B">
      <w:pPr>
        <w:rPr>
          <w:sz w:val="28"/>
          <w:szCs w:val="28"/>
        </w:rPr>
      </w:pPr>
      <w:r>
        <w:rPr>
          <w:sz w:val="28"/>
          <w:szCs w:val="28"/>
        </w:rPr>
        <w:t xml:space="preserve">11.05.2020., вратили смо се у ПУ, рад се обављао у  ограниченом капацитету, рађена је тријажа деце, родитеља и запослених, уз поштовање свих епидемиолошких мера, предходно су се дезинфиковале све просторије установе. </w:t>
      </w:r>
    </w:p>
    <w:p w:rsidR="00760ED5" w:rsidRDefault="00760ED5" w:rsidP="000E7F3B">
      <w:pPr>
        <w:rPr>
          <w:sz w:val="28"/>
          <w:szCs w:val="28"/>
        </w:rPr>
      </w:pPr>
      <w:r>
        <w:rPr>
          <w:sz w:val="28"/>
          <w:szCs w:val="28"/>
        </w:rPr>
        <w:t xml:space="preserve">Урадили смо Оперативни план рада за радну 2020/2021. Који садржи три модела рада: рад установе у пуном капацитету, ограниченом и обустава непосредног васпитно-образовног рада прелазак на онлајн, са овим планом упознали смо родитеље, локалну заједници, УО. Рад је обављан у пуном капацитету, уз поштовање свих епидемиолошких прописа од стране Владе Р.Србије, Кризног штаба и МПНТР. Родитељски састанци, одржани су на отвореном, уз поштовање прописа. Седнице ВОВ, ПК,УО,СР, Тимова, одраване су уз поштовање дистанце и ношење заштитних маски. </w:t>
      </w:r>
      <w:r w:rsidR="008B12F1">
        <w:rPr>
          <w:sz w:val="28"/>
          <w:szCs w:val="28"/>
        </w:rPr>
        <w:t>Родитељи се на улазним вратима за време обављања тријаже, информишу усмено и писмено о свим актуелним темама и активностима. Договарали смо се око материјала за рад у групи, тема и активности. Родитељи имају увид у активности усменим свакодневним разговорима, и представљањем актиности на страници фб установе, као и унутар фб групе, такође тел.позивом и вибер позивом. Онлај путем наставили смо са стручним усавршавањима, сарадњом са другим ПУ, како и осталим културним и васпитним институцијсама.</w:t>
      </w:r>
      <w:r w:rsidR="002E685D">
        <w:rPr>
          <w:sz w:val="28"/>
          <w:szCs w:val="28"/>
        </w:rPr>
        <w:t xml:space="preserve"> Деца су онлај путем учествова на разне ликовне конкурсе у организацији других ПУ, и у организацији Центра за кулуру општине Жабари. </w:t>
      </w:r>
    </w:p>
    <w:p w:rsidR="007B43B2" w:rsidRDefault="007B43B2" w:rsidP="0084658F">
      <w:pPr>
        <w:rPr>
          <w:sz w:val="28"/>
          <w:szCs w:val="28"/>
        </w:rPr>
      </w:pPr>
    </w:p>
    <w:p w:rsidR="000B2C21" w:rsidRDefault="0084658F" w:rsidP="000E7F3B">
      <w:pPr>
        <w:rPr>
          <w:sz w:val="28"/>
          <w:szCs w:val="28"/>
        </w:rPr>
      </w:pPr>
      <w:r>
        <w:rPr>
          <w:sz w:val="28"/>
          <w:szCs w:val="28"/>
        </w:rPr>
        <w:t xml:space="preserve"> П</w:t>
      </w:r>
      <w:r w:rsidR="0015150F">
        <w:rPr>
          <w:sz w:val="28"/>
          <w:szCs w:val="28"/>
        </w:rPr>
        <w:t>росветним Репубички</w:t>
      </w:r>
      <w:r w:rsidR="007B43B2">
        <w:rPr>
          <w:sz w:val="28"/>
          <w:szCs w:val="28"/>
        </w:rPr>
        <w:t>м саветником, утврдио је да постоје све правилности у раду установе.Остварена је успешна сарадња са</w:t>
      </w:r>
      <w:r w:rsidR="0015150F">
        <w:rPr>
          <w:sz w:val="28"/>
          <w:szCs w:val="28"/>
        </w:rPr>
        <w:t xml:space="preserve"> са школском управом Пожаревац, са Савезом удружења васпитача Србије, удружењем васпитача Браничевског округа „Васпитач +“ и шире, и удружењем мед.сестара васпитача</w:t>
      </w:r>
      <w:r w:rsidR="00951CF3">
        <w:rPr>
          <w:sz w:val="28"/>
          <w:szCs w:val="28"/>
        </w:rPr>
        <w:t xml:space="preserve"> Подунавско-Браничевског округа.</w:t>
      </w:r>
      <w:r w:rsidR="000B2C21">
        <w:rPr>
          <w:sz w:val="28"/>
          <w:szCs w:val="28"/>
        </w:rPr>
        <w:t>Усели смо да реализујемо превиђене циљеве и задакте Развојног плана.</w:t>
      </w:r>
      <w:r>
        <w:rPr>
          <w:sz w:val="28"/>
          <w:szCs w:val="28"/>
        </w:rPr>
        <w:t>Наставили смо са предвиђеним актиностима Рзвојног плана, са циљем развоја целовитост код деце, уз поштовање епидемиолошких мера.</w:t>
      </w:r>
    </w:p>
    <w:p w:rsidR="000B2C21" w:rsidRDefault="000B2C21" w:rsidP="000E7F3B">
      <w:pPr>
        <w:rPr>
          <w:sz w:val="28"/>
          <w:szCs w:val="28"/>
        </w:rPr>
      </w:pPr>
    </w:p>
    <w:p w:rsidR="000B2C21" w:rsidRDefault="000B2C21" w:rsidP="000E7F3B">
      <w:pPr>
        <w:rPr>
          <w:sz w:val="28"/>
          <w:szCs w:val="28"/>
        </w:rPr>
      </w:pPr>
    </w:p>
    <w:p w:rsidR="004558EC" w:rsidRDefault="004558EC" w:rsidP="000E7F3B">
      <w:pPr>
        <w:rPr>
          <w:sz w:val="28"/>
          <w:szCs w:val="28"/>
        </w:rPr>
      </w:pPr>
      <w:r>
        <w:rPr>
          <w:sz w:val="28"/>
          <w:szCs w:val="28"/>
        </w:rPr>
        <w:t xml:space="preserve">Чланови </w:t>
      </w:r>
      <w:r w:rsidR="000B2C21">
        <w:rPr>
          <w:sz w:val="28"/>
          <w:szCs w:val="28"/>
        </w:rPr>
        <w:t>Т</w:t>
      </w:r>
      <w:r>
        <w:rPr>
          <w:sz w:val="28"/>
          <w:szCs w:val="28"/>
        </w:rPr>
        <w:t>има за развојно планирање:</w:t>
      </w:r>
    </w:p>
    <w:p w:rsidR="004558EC" w:rsidRDefault="004558EC" w:rsidP="004558EC">
      <w:pPr>
        <w:pStyle w:val="ListParagraph"/>
        <w:numPr>
          <w:ilvl w:val="0"/>
          <w:numId w:val="1"/>
        </w:numPr>
        <w:rPr>
          <w:sz w:val="28"/>
          <w:szCs w:val="28"/>
        </w:rPr>
      </w:pPr>
      <w:r>
        <w:rPr>
          <w:sz w:val="28"/>
          <w:szCs w:val="28"/>
        </w:rPr>
        <w:t>Директор: Весна Живковић</w:t>
      </w:r>
    </w:p>
    <w:p w:rsidR="004558EC" w:rsidRDefault="004558EC" w:rsidP="004558EC">
      <w:pPr>
        <w:pStyle w:val="ListParagraph"/>
        <w:numPr>
          <w:ilvl w:val="0"/>
          <w:numId w:val="1"/>
        </w:numPr>
        <w:rPr>
          <w:sz w:val="28"/>
          <w:szCs w:val="28"/>
        </w:rPr>
      </w:pPr>
      <w:r>
        <w:rPr>
          <w:sz w:val="28"/>
          <w:szCs w:val="28"/>
        </w:rPr>
        <w:t>Васпитач: Милица Марковић</w:t>
      </w:r>
    </w:p>
    <w:p w:rsidR="004558EC" w:rsidRDefault="001C39E0" w:rsidP="004558EC">
      <w:pPr>
        <w:pStyle w:val="ListParagraph"/>
        <w:numPr>
          <w:ilvl w:val="0"/>
          <w:numId w:val="1"/>
        </w:numPr>
        <w:rPr>
          <w:sz w:val="28"/>
          <w:szCs w:val="28"/>
        </w:rPr>
      </w:pPr>
      <w:r>
        <w:rPr>
          <w:sz w:val="28"/>
          <w:szCs w:val="28"/>
        </w:rPr>
        <w:t>Васпитач: Д</w:t>
      </w:r>
      <w:r w:rsidR="004558EC">
        <w:rPr>
          <w:sz w:val="28"/>
          <w:szCs w:val="28"/>
        </w:rPr>
        <w:t>анијела Пајић</w:t>
      </w:r>
    </w:p>
    <w:p w:rsidR="004558EC" w:rsidRDefault="004558EC" w:rsidP="004558EC">
      <w:pPr>
        <w:pStyle w:val="ListParagraph"/>
        <w:numPr>
          <w:ilvl w:val="0"/>
          <w:numId w:val="1"/>
        </w:numPr>
        <w:rPr>
          <w:sz w:val="28"/>
          <w:szCs w:val="28"/>
        </w:rPr>
      </w:pPr>
      <w:r>
        <w:rPr>
          <w:sz w:val="28"/>
          <w:szCs w:val="28"/>
        </w:rPr>
        <w:t>Председник У</w:t>
      </w:r>
      <w:r w:rsidR="001C39E0">
        <w:rPr>
          <w:sz w:val="28"/>
          <w:szCs w:val="28"/>
        </w:rPr>
        <w:t>О, мед.сестра васпитач: Рената Т</w:t>
      </w:r>
      <w:r>
        <w:rPr>
          <w:sz w:val="28"/>
          <w:szCs w:val="28"/>
        </w:rPr>
        <w:t>одоровић</w:t>
      </w:r>
    </w:p>
    <w:p w:rsidR="004558EC" w:rsidRDefault="004558EC" w:rsidP="004558EC">
      <w:pPr>
        <w:pStyle w:val="ListParagraph"/>
        <w:numPr>
          <w:ilvl w:val="0"/>
          <w:numId w:val="1"/>
        </w:numPr>
        <w:rPr>
          <w:sz w:val="28"/>
          <w:szCs w:val="28"/>
        </w:rPr>
      </w:pPr>
      <w:r>
        <w:rPr>
          <w:sz w:val="28"/>
          <w:szCs w:val="28"/>
        </w:rPr>
        <w:t>Из реда локалне заједнице: Живорад Настић</w:t>
      </w:r>
    </w:p>
    <w:p w:rsidR="004558EC" w:rsidRDefault="004558EC" w:rsidP="004558EC">
      <w:pPr>
        <w:pStyle w:val="ListParagraph"/>
        <w:numPr>
          <w:ilvl w:val="0"/>
          <w:numId w:val="1"/>
        </w:numPr>
        <w:rPr>
          <w:sz w:val="28"/>
          <w:szCs w:val="28"/>
        </w:rPr>
      </w:pPr>
      <w:r>
        <w:rPr>
          <w:sz w:val="28"/>
          <w:szCs w:val="28"/>
        </w:rPr>
        <w:t>Председник Савета родитеља: Ивана Пајић</w:t>
      </w:r>
    </w:p>
    <w:p w:rsidR="00FD160B" w:rsidRDefault="00FD160B" w:rsidP="00FD160B">
      <w:pPr>
        <w:rPr>
          <w:sz w:val="28"/>
          <w:szCs w:val="28"/>
        </w:rPr>
      </w:pPr>
    </w:p>
    <w:p w:rsidR="00FD160B" w:rsidRDefault="00FD160B" w:rsidP="00FD160B">
      <w:pPr>
        <w:rPr>
          <w:sz w:val="28"/>
          <w:szCs w:val="28"/>
          <w:lang/>
        </w:rPr>
      </w:pPr>
      <w:r>
        <w:rPr>
          <w:sz w:val="28"/>
          <w:szCs w:val="28"/>
          <w:lang/>
        </w:rPr>
        <w:t>Дел.бр: 179                                                    Председник Управног одбора,</w:t>
      </w:r>
    </w:p>
    <w:p w:rsidR="00FD160B" w:rsidRPr="00FD160B" w:rsidRDefault="00FD160B" w:rsidP="00FD160B">
      <w:pPr>
        <w:rPr>
          <w:sz w:val="28"/>
          <w:szCs w:val="28"/>
          <w:lang/>
        </w:rPr>
      </w:pPr>
      <w:r>
        <w:rPr>
          <w:sz w:val="28"/>
          <w:szCs w:val="28"/>
          <w:lang/>
        </w:rPr>
        <w:t>13.5.2021. год.</w:t>
      </w:r>
      <w:r>
        <w:rPr>
          <w:sz w:val="28"/>
          <w:szCs w:val="28"/>
          <w:lang/>
        </w:rPr>
        <w:tab/>
      </w:r>
      <w:r>
        <w:rPr>
          <w:sz w:val="28"/>
          <w:szCs w:val="28"/>
          <w:lang/>
        </w:rPr>
        <w:tab/>
      </w:r>
      <w:r>
        <w:rPr>
          <w:sz w:val="28"/>
          <w:szCs w:val="28"/>
          <w:lang/>
        </w:rPr>
        <w:tab/>
      </w:r>
      <w:r>
        <w:rPr>
          <w:sz w:val="28"/>
          <w:szCs w:val="28"/>
          <w:lang/>
        </w:rPr>
        <w:tab/>
      </w:r>
      <w:r>
        <w:rPr>
          <w:sz w:val="28"/>
          <w:szCs w:val="28"/>
          <w:lang/>
        </w:rPr>
        <w:tab/>
        <w:t>Рената Тодоровић</w:t>
      </w:r>
      <w:bookmarkStart w:id="0" w:name="_GoBack"/>
      <w:bookmarkEnd w:id="0"/>
    </w:p>
    <w:sectPr w:rsidR="00FD160B" w:rsidRPr="00FD160B" w:rsidSect="00F26C1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FA13AB"/>
    <w:multiLevelType w:val="hybridMultilevel"/>
    <w:tmpl w:val="2EA8480E"/>
    <w:lvl w:ilvl="0" w:tplc="EE18CE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20"/>
  <w:characterSpacingControl w:val="doNotCompress"/>
  <w:compat/>
  <w:rsids>
    <w:rsidRoot w:val="00063FA5"/>
    <w:rsid w:val="0003083F"/>
    <w:rsid w:val="00033818"/>
    <w:rsid w:val="00063FA5"/>
    <w:rsid w:val="000B2C21"/>
    <w:rsid w:val="000B5057"/>
    <w:rsid w:val="000E7F3B"/>
    <w:rsid w:val="00124415"/>
    <w:rsid w:val="00126F1C"/>
    <w:rsid w:val="00134C91"/>
    <w:rsid w:val="0015150F"/>
    <w:rsid w:val="00190F7F"/>
    <w:rsid w:val="001A7F2E"/>
    <w:rsid w:val="001C39E0"/>
    <w:rsid w:val="002E685D"/>
    <w:rsid w:val="00374840"/>
    <w:rsid w:val="003818AE"/>
    <w:rsid w:val="003E712B"/>
    <w:rsid w:val="004558EC"/>
    <w:rsid w:val="00501CB6"/>
    <w:rsid w:val="005424E8"/>
    <w:rsid w:val="00692285"/>
    <w:rsid w:val="007319FD"/>
    <w:rsid w:val="007323F0"/>
    <w:rsid w:val="007455DD"/>
    <w:rsid w:val="00760ED5"/>
    <w:rsid w:val="007A5200"/>
    <w:rsid w:val="007B03BA"/>
    <w:rsid w:val="007B43B2"/>
    <w:rsid w:val="007F12D2"/>
    <w:rsid w:val="00817FA2"/>
    <w:rsid w:val="00833F7B"/>
    <w:rsid w:val="0084658F"/>
    <w:rsid w:val="00850D4B"/>
    <w:rsid w:val="00886508"/>
    <w:rsid w:val="008B12F1"/>
    <w:rsid w:val="008D0630"/>
    <w:rsid w:val="00911053"/>
    <w:rsid w:val="0091276D"/>
    <w:rsid w:val="009235A4"/>
    <w:rsid w:val="00951CF3"/>
    <w:rsid w:val="00966491"/>
    <w:rsid w:val="009F62E0"/>
    <w:rsid w:val="00A57832"/>
    <w:rsid w:val="00A57EB1"/>
    <w:rsid w:val="00A91254"/>
    <w:rsid w:val="00B47780"/>
    <w:rsid w:val="00B7159A"/>
    <w:rsid w:val="00B8407F"/>
    <w:rsid w:val="00BC33A9"/>
    <w:rsid w:val="00C40D97"/>
    <w:rsid w:val="00C56B47"/>
    <w:rsid w:val="00CB3CA2"/>
    <w:rsid w:val="00D73DBB"/>
    <w:rsid w:val="00D96F15"/>
    <w:rsid w:val="00E2458D"/>
    <w:rsid w:val="00E342C0"/>
    <w:rsid w:val="00E60096"/>
    <w:rsid w:val="00E9699F"/>
    <w:rsid w:val="00F26C19"/>
    <w:rsid w:val="00F534D7"/>
    <w:rsid w:val="00FC176C"/>
    <w:rsid w:val="00FD16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C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F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2782</Words>
  <Characters>15858</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 3</cp:lastModifiedBy>
  <cp:revision>2</cp:revision>
  <dcterms:created xsi:type="dcterms:W3CDTF">2021-05-26T10:13:00Z</dcterms:created>
  <dcterms:modified xsi:type="dcterms:W3CDTF">2021-05-26T10:13:00Z</dcterms:modified>
</cp:coreProperties>
</file>