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AC" w:rsidRDefault="006A69AC" w:rsidP="006A69AC">
      <w:pPr>
        <w:rPr>
          <w:lang w:val="sr-Cyrl-CS"/>
        </w:rPr>
      </w:pPr>
      <w:bookmarkStart w:id="0" w:name="_GoBack"/>
      <w:bookmarkEnd w:id="0"/>
    </w:p>
    <w:p w:rsidR="006A69AC" w:rsidRDefault="006A69AC" w:rsidP="006A69AC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119</w:t>
      </w:r>
      <w:r>
        <w:rPr>
          <w:lang w:val="sr-Cyrl-CS"/>
        </w:rPr>
        <w:t xml:space="preserve">.став 1.тачка </w:t>
      </w:r>
      <w:r>
        <w:rPr>
          <w:lang w:val="sr-Latn-CS"/>
        </w:rPr>
        <w:t xml:space="preserve">4 </w:t>
      </w:r>
      <w:r>
        <w:rPr>
          <w:lang w:val="sr-Cyrl-CS"/>
        </w:rPr>
        <w:t>и тачка 5.Закона о основама система образовања и васпитања („Сл.гл.РС“,бр:78/17,27/1</w:t>
      </w:r>
      <w:r w:rsidR="00B511A4">
        <w:rPr>
          <w:lang w:val="sr-Cyrl-CS"/>
        </w:rPr>
        <w:t>8,10/19,24/20,129/21</w:t>
      </w:r>
      <w:r w:rsidR="00012698">
        <w:rPr>
          <w:lang w:val="sr-Cyrl-CS"/>
        </w:rPr>
        <w:t>.</w:t>
      </w:r>
      <w:r w:rsidR="008535B2">
        <w:rPr>
          <w:lang w:val="sr-Cyrl-CS"/>
        </w:rPr>
        <w:t xml:space="preserve"> )на седници одржаној    </w:t>
      </w:r>
      <w:r w:rsidR="006C3F3A">
        <w:rPr>
          <w:lang w:val="sr-Latn-RS"/>
        </w:rPr>
        <w:t xml:space="preserve"> </w:t>
      </w:r>
      <w:r w:rsidR="006F7733">
        <w:rPr>
          <w:lang w:val="sr-Latn-RS"/>
        </w:rPr>
        <w:t>22</w:t>
      </w:r>
      <w:r w:rsidR="00B511A4">
        <w:rPr>
          <w:lang w:val="sr-Cyrl-CS"/>
        </w:rPr>
        <w:t>.02.2022</w:t>
      </w:r>
      <w:r>
        <w:rPr>
          <w:lang w:val="sr-Cyrl-CS"/>
        </w:rPr>
        <w:t>.године, Управни одбор Предшколске установе „Моравски цвет“ из Жабара, донео је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О Д Л У К У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</w:t>
      </w:r>
    </w:p>
    <w:p w:rsidR="006A69AC" w:rsidRPr="00EC22B7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Усваја се  Извештај о пословању  Предшколске установе  „</w:t>
      </w:r>
      <w:r w:rsidR="00B511A4">
        <w:rPr>
          <w:lang w:val="sr-Cyrl-CS"/>
        </w:rPr>
        <w:t>Моравски цвет“ из Жабара за 2021</w:t>
      </w:r>
      <w:r>
        <w:rPr>
          <w:lang w:val="sr-Cyrl-CS"/>
        </w:rPr>
        <w:t>.годину.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II</w:t>
      </w:r>
    </w:p>
    <w:p w:rsidR="006A69AC" w:rsidRPr="00EC22B7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Ова одлука ступа на снагу даном доношења.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Образложење:</w:t>
      </w: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У складу са обавезујућим одредбама важећег Закона о основама система образовања и васпитања („Сл.гл РС“, бр:78/17,27/18,10/19</w:t>
      </w:r>
      <w:r w:rsidR="00B511A4">
        <w:rPr>
          <w:lang w:val="sr-Latn-RS"/>
        </w:rPr>
        <w:t>,24/20,121/21.</w:t>
      </w:r>
      <w:r>
        <w:rPr>
          <w:lang w:val="sr-Cyrl-CS"/>
        </w:rPr>
        <w:t>), Управни одбор (члан 119.став1. тачка 5.),донео је одлуку о усвајању  Извештаја  о пословању ПУ „</w:t>
      </w:r>
      <w:r w:rsidR="00012698">
        <w:rPr>
          <w:lang w:val="sr-Cyrl-CS"/>
        </w:rPr>
        <w:t>Моравски цвет“ из Жабара за 2021</w:t>
      </w:r>
      <w:r>
        <w:rPr>
          <w:lang w:val="sr-Cyrl-CS"/>
        </w:rPr>
        <w:t>.годину.</w:t>
      </w:r>
    </w:p>
    <w:p w:rsidR="006A69AC" w:rsidRDefault="006A69AC" w:rsidP="006A69AC">
      <w:pPr>
        <w:rPr>
          <w:lang w:val="sr-Cyrl-CS"/>
        </w:rPr>
      </w:pPr>
    </w:p>
    <w:p w:rsidR="006F7733" w:rsidRDefault="006F7733" w:rsidP="006A69AC">
      <w:pPr>
        <w:rPr>
          <w:lang w:val="sr-Cyrl-RS"/>
        </w:rPr>
      </w:pPr>
      <w:r>
        <w:rPr>
          <w:lang w:val="sr-Cyrl-RS"/>
        </w:rPr>
        <w:t>Дел.бр: 87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>Председник Управног одбора</w:t>
      </w:r>
    </w:p>
    <w:p w:rsidR="006A69AC" w:rsidRDefault="006F7733" w:rsidP="006A69AC">
      <w:pPr>
        <w:rPr>
          <w:lang w:val="sr-Cyrl-CS"/>
        </w:rPr>
      </w:pPr>
      <w:r>
        <w:rPr>
          <w:lang w:val="sr-Cyrl-RS"/>
        </w:rPr>
        <w:t>22.02.2022.</w:t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</w:r>
      <w:r w:rsidR="006A69AC">
        <w:rPr>
          <w:lang w:val="sr-Cyrl-CS"/>
        </w:rPr>
        <w:tab/>
        <w:t xml:space="preserve">                    Рената Тодоровић</w:t>
      </w:r>
      <w:r w:rsidR="006A69AC">
        <w:rPr>
          <w:lang w:val="sr-Cyrl-CS"/>
        </w:rPr>
        <w:tab/>
      </w:r>
    </w:p>
    <w:sectPr w:rsidR="006A6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CC"/>
    <w:rsid w:val="00012698"/>
    <w:rsid w:val="005242FE"/>
    <w:rsid w:val="006A69AC"/>
    <w:rsid w:val="006C3F3A"/>
    <w:rsid w:val="006F7733"/>
    <w:rsid w:val="008535B2"/>
    <w:rsid w:val="008E36D3"/>
    <w:rsid w:val="00927CA7"/>
    <w:rsid w:val="009420CC"/>
    <w:rsid w:val="00B511A4"/>
    <w:rsid w:val="00BF6B8A"/>
    <w:rsid w:val="00E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CE5BC-7EAB-45D5-829C-ED05687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dcterms:created xsi:type="dcterms:W3CDTF">2022-02-22T13:43:00Z</dcterms:created>
  <dcterms:modified xsi:type="dcterms:W3CDTF">2022-02-22T13:43:00Z</dcterms:modified>
</cp:coreProperties>
</file>