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4E" w:rsidRDefault="002B231F">
      <w:pPr>
        <w:rPr>
          <w:lang w:val="sr-Cyrl-CS"/>
        </w:rPr>
      </w:pPr>
      <w:r>
        <w:rPr>
          <w:lang w:val="sr-Cyrl-CS"/>
        </w:rPr>
        <w:tab/>
        <w:t>На основу члана 2</w:t>
      </w:r>
      <w:r w:rsidR="00515D15">
        <w:rPr>
          <w:lang w:val="sr-Latn-CS"/>
        </w:rPr>
        <w:t>0</w:t>
      </w:r>
      <w:r w:rsidR="00D162D1">
        <w:rPr>
          <w:lang w:val="sr-Cyrl-CS"/>
        </w:rPr>
        <w:t xml:space="preserve">.Статута </w:t>
      </w:r>
      <w:r w:rsidR="00D162D1">
        <w:rPr>
          <w:lang w:val="sr-Latn-CS"/>
        </w:rPr>
        <w:t xml:space="preserve"> </w:t>
      </w:r>
      <w:r w:rsidR="00D162D1">
        <w:rPr>
          <w:lang w:val="sr-Cyrl-CS"/>
        </w:rPr>
        <w:t>ПУ</w:t>
      </w:r>
      <w:r w:rsidR="00AE7149">
        <w:rPr>
          <w:lang w:val="sr-Cyrl-CS"/>
        </w:rPr>
        <w:t xml:space="preserve"> „Моравски цвет“ из Жабара,</w:t>
      </w:r>
      <w:r w:rsidR="00E775F7" w:rsidRPr="00E775F7">
        <w:rPr>
          <w:rFonts w:ascii="Times New Roman" w:hAnsi="Times New Roman"/>
          <w:lang w:val="sr-Latn-CS"/>
        </w:rPr>
        <w:t xml:space="preserve"> </w:t>
      </w:r>
      <w:r w:rsidR="00E775F7">
        <w:rPr>
          <w:rFonts w:ascii="Times New Roman" w:hAnsi="Times New Roman"/>
          <w:lang w:val="sr-Latn-CS"/>
        </w:rPr>
        <w:t xml:space="preserve">члана </w:t>
      </w:r>
      <w:r w:rsidR="00E775F7">
        <w:rPr>
          <w:rFonts w:ascii="Times New Roman" w:hAnsi="Times New Roman"/>
          <w:lang w:val="sr-Cyrl-CS"/>
        </w:rPr>
        <w:t xml:space="preserve"> </w:t>
      </w:r>
      <w:r w:rsidR="00E775F7">
        <w:rPr>
          <w:rFonts w:ascii="Times New Roman" w:hAnsi="Times New Roman"/>
          <w:lang w:val="sr-Latn-CS"/>
        </w:rPr>
        <w:t>159</w:t>
      </w:r>
      <w:r w:rsidR="00E775F7">
        <w:rPr>
          <w:rFonts w:ascii="Times New Roman" w:hAnsi="Times New Roman"/>
          <w:lang w:val="sr-Cyrl-RS"/>
        </w:rPr>
        <w:t>.</w:t>
      </w:r>
      <w:r w:rsidR="00E775F7">
        <w:rPr>
          <w:rFonts w:ascii="Times New Roman" w:hAnsi="Times New Roman"/>
          <w:lang w:val="sr-Latn-CS"/>
        </w:rPr>
        <w:t xml:space="preserve"> и члана 160. Закона о основама система образовања и васпитања,(„Сл.гл.РС“бр:88/17,27/18,10/2019</w:t>
      </w:r>
      <w:r w:rsidR="00515D15">
        <w:rPr>
          <w:rFonts w:ascii="Times New Roman" w:hAnsi="Times New Roman"/>
          <w:lang w:val="sr-Latn-CS"/>
        </w:rPr>
        <w:t>,6/20,129/21.</w:t>
      </w:r>
      <w:r w:rsidR="00E775F7">
        <w:rPr>
          <w:rFonts w:ascii="Times New Roman" w:hAnsi="Times New Roman"/>
          <w:lang w:val="sr-Latn-CS"/>
        </w:rPr>
        <w:t>)</w:t>
      </w:r>
      <w:r w:rsidR="00E775F7">
        <w:rPr>
          <w:rFonts w:ascii="Times New Roman" w:hAnsi="Times New Roman"/>
          <w:lang w:val="sr-Cyrl-RS"/>
        </w:rPr>
        <w:t>,</w:t>
      </w:r>
      <w:r w:rsidR="00AE7149">
        <w:rPr>
          <w:lang w:val="sr-Cyrl-CS"/>
        </w:rPr>
        <w:t xml:space="preserve"> члана</w:t>
      </w:r>
      <w:r w:rsidR="00CC0C8E">
        <w:rPr>
          <w:lang w:val="sr-Cyrl-CS"/>
        </w:rPr>
        <w:t xml:space="preserve"> </w:t>
      </w:r>
      <w:r w:rsidR="00D162D1">
        <w:rPr>
          <w:lang w:val="sr-Cyrl-CS"/>
        </w:rPr>
        <w:t>3</w:t>
      </w:r>
      <w:r w:rsidR="00AE7149">
        <w:rPr>
          <w:lang w:val="sr-Cyrl-CS"/>
        </w:rPr>
        <w:t xml:space="preserve">5. </w:t>
      </w:r>
      <w:r w:rsidR="00D162D1">
        <w:rPr>
          <w:lang w:val="sr-Cyrl-CS"/>
        </w:rPr>
        <w:t>Закона о предшколском васпитању и образовању (Сл.гл.РС б</w:t>
      </w:r>
      <w:r w:rsidR="00DC6D08">
        <w:rPr>
          <w:lang w:val="sr-Cyrl-CS"/>
        </w:rPr>
        <w:t>р:18/10</w:t>
      </w:r>
      <w:r w:rsidR="00264E28">
        <w:rPr>
          <w:lang w:val="sr-Latn-RS"/>
        </w:rPr>
        <w:t>,101/2017,113/2017,10/2019</w:t>
      </w:r>
      <w:r w:rsidR="00515D15">
        <w:rPr>
          <w:lang w:val="sr-Latn-RS"/>
        </w:rPr>
        <w:t>,6/20,129/21.</w:t>
      </w:r>
      <w:r w:rsidR="00DC6D08">
        <w:rPr>
          <w:lang w:val="sr-Cyrl-CS"/>
        </w:rPr>
        <w:t xml:space="preserve">), на </w:t>
      </w:r>
      <w:r w:rsidR="002B5017">
        <w:rPr>
          <w:lang w:val="sr-Cyrl-RS"/>
        </w:rPr>
        <w:t xml:space="preserve"> </w:t>
      </w:r>
      <w:r w:rsidR="00DC6D08">
        <w:rPr>
          <w:lang w:val="sr-Cyrl-CS"/>
        </w:rPr>
        <w:t xml:space="preserve">седници одржаној </w:t>
      </w:r>
      <w:r w:rsidR="005358CA">
        <w:rPr>
          <w:lang w:val="sr-Latn-RS"/>
        </w:rPr>
        <w:t xml:space="preserve">  </w:t>
      </w:r>
      <w:r w:rsidR="00B362E8">
        <w:rPr>
          <w:lang w:val="sr-Latn-RS"/>
        </w:rPr>
        <w:t>13.</w:t>
      </w:r>
      <w:r w:rsidR="00B60D6E">
        <w:rPr>
          <w:lang w:val="sr-Latn-CS"/>
        </w:rPr>
        <w:t xml:space="preserve"> </w:t>
      </w:r>
      <w:r w:rsidR="005358CA">
        <w:rPr>
          <w:lang w:val="sr-Latn-CS"/>
        </w:rPr>
        <w:t>09.2022.</w:t>
      </w:r>
      <w:r w:rsidR="00AE7149">
        <w:rPr>
          <w:lang w:val="sr-Cyrl-CS"/>
        </w:rPr>
        <w:t>.године, Управни одбор донео је</w:t>
      </w:r>
    </w:p>
    <w:p w:rsidR="009D317E" w:rsidRDefault="009D317E">
      <w:pPr>
        <w:rPr>
          <w:lang w:val="sr-Cyrl-CS"/>
        </w:rPr>
      </w:pPr>
    </w:p>
    <w:p w:rsidR="009E6BB4" w:rsidRPr="00E775F7" w:rsidRDefault="00E775F7">
      <w:pPr>
        <w:rPr>
          <w:lang w:val="sr-Cyrl-RS"/>
        </w:rPr>
      </w:pPr>
      <w:r>
        <w:rPr>
          <w:lang w:val="sr-Cyrl-RS"/>
        </w:rPr>
        <w:t>,</w:t>
      </w:r>
    </w:p>
    <w:p w:rsidR="00AE7149" w:rsidRDefault="00AE7149">
      <w:pPr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Pr="00CC0C8E">
        <w:rPr>
          <w:b/>
          <w:lang w:val="sr-Cyrl-CS"/>
        </w:rPr>
        <w:t xml:space="preserve">                  О Д Л У К У</w:t>
      </w:r>
    </w:p>
    <w:p w:rsidR="00440534" w:rsidRPr="00CC0C8E" w:rsidRDefault="00440534">
      <w:pPr>
        <w:rPr>
          <w:b/>
          <w:lang w:val="sr-Cyrl-CS"/>
        </w:rPr>
      </w:pPr>
    </w:p>
    <w:p w:rsidR="00AE7149" w:rsidRPr="00DC6D08" w:rsidRDefault="00D162D1" w:rsidP="00AE7149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CC0C8E">
        <w:rPr>
          <w:b/>
          <w:lang w:val="sr-Cyrl-CS"/>
        </w:rPr>
        <w:t>Радно време Предшколске установе“Моравски цвет“</w:t>
      </w:r>
      <w:r w:rsidR="00440534">
        <w:rPr>
          <w:b/>
          <w:lang w:val="sr-Cyrl-CS"/>
        </w:rPr>
        <w:t xml:space="preserve"> </w:t>
      </w:r>
      <w:r w:rsidR="00440534">
        <w:rPr>
          <w:b/>
          <w:lang w:val="sr-Cyrl-RS"/>
        </w:rPr>
        <w:t>од радне</w:t>
      </w:r>
      <w:r w:rsidR="00AE7149" w:rsidRPr="00CC0C8E">
        <w:rPr>
          <w:b/>
          <w:lang w:val="sr-Cyrl-CS"/>
        </w:rPr>
        <w:t xml:space="preserve"> </w:t>
      </w:r>
      <w:r w:rsidR="00930257">
        <w:rPr>
          <w:b/>
          <w:lang w:val="sr-Cyrl-CS"/>
        </w:rPr>
        <w:t xml:space="preserve"> 2022/2023</w:t>
      </w:r>
      <w:r w:rsidR="00AE7149" w:rsidRPr="00CC0C8E">
        <w:rPr>
          <w:b/>
          <w:lang w:val="sr-Cyrl-CS"/>
        </w:rPr>
        <w:t>.годи</w:t>
      </w:r>
      <w:r w:rsidR="00440534">
        <w:rPr>
          <w:b/>
          <w:lang w:val="sr-Cyrl-CS"/>
        </w:rPr>
        <w:t>не</w:t>
      </w:r>
      <w:r w:rsidR="00DC6D08">
        <w:rPr>
          <w:b/>
          <w:lang w:val="sr-Cyrl-CS"/>
        </w:rPr>
        <w:t xml:space="preserve">, </w:t>
      </w:r>
      <w:r w:rsidR="00DC6D08">
        <w:rPr>
          <w:b/>
          <w:lang w:val="sr-Latn-CS"/>
        </w:rPr>
        <w:t>je</w:t>
      </w:r>
      <w:r w:rsidR="000B200F" w:rsidRPr="00CC0C8E">
        <w:rPr>
          <w:b/>
          <w:lang w:val="sr-Cyrl-CS"/>
        </w:rPr>
        <w:t xml:space="preserve"> од 6</w:t>
      </w:r>
      <w:r w:rsidR="002B231F">
        <w:rPr>
          <w:b/>
          <w:lang w:val="sr-Latn-RS"/>
        </w:rPr>
        <w:t>:30</w:t>
      </w:r>
      <w:r w:rsidR="000B200F" w:rsidRPr="00CC0C8E">
        <w:rPr>
          <w:b/>
          <w:lang w:val="sr-Cyrl-CS"/>
        </w:rPr>
        <w:t xml:space="preserve"> часова   до</w:t>
      </w:r>
      <w:r w:rsidR="00055F90">
        <w:rPr>
          <w:b/>
          <w:lang w:val="sr-Latn-CS"/>
        </w:rPr>
        <w:t xml:space="preserve"> </w:t>
      </w:r>
      <w:r w:rsidR="000B200F" w:rsidRPr="00CC0C8E">
        <w:rPr>
          <w:b/>
          <w:lang w:val="sr-Cyrl-CS"/>
        </w:rPr>
        <w:t xml:space="preserve"> 1</w:t>
      </w:r>
      <w:r w:rsidR="00055F90">
        <w:rPr>
          <w:b/>
          <w:lang w:val="sr-Latn-CS"/>
        </w:rPr>
        <w:t>6</w:t>
      </w:r>
      <w:r w:rsidR="002B231F">
        <w:rPr>
          <w:b/>
          <w:lang w:val="sr-Latn-CS"/>
        </w:rPr>
        <w:t>:30</w:t>
      </w:r>
      <w:r w:rsidR="00055F90">
        <w:rPr>
          <w:b/>
          <w:lang w:val="sr-Latn-CS"/>
        </w:rPr>
        <w:t xml:space="preserve"> </w:t>
      </w:r>
      <w:r w:rsidR="000B200F" w:rsidRPr="00CC0C8E">
        <w:rPr>
          <w:b/>
          <w:lang w:val="sr-Cyrl-CS"/>
        </w:rPr>
        <w:t xml:space="preserve"> часова</w:t>
      </w:r>
      <w:r w:rsidR="00AE7149" w:rsidRPr="00CC0C8E">
        <w:rPr>
          <w:b/>
          <w:lang w:val="sr-Cyrl-CS"/>
        </w:rPr>
        <w:t>.</w:t>
      </w:r>
    </w:p>
    <w:p w:rsidR="00DC6D08" w:rsidRPr="00CC0C8E" w:rsidRDefault="00DC6D08" w:rsidP="00AE7149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060D2F">
        <w:rPr>
          <w:lang w:val="sr-Cyrl-CS"/>
        </w:rPr>
        <w:t>Радно време васпитно-образовног особља регулисано је</w:t>
      </w:r>
      <w:r>
        <w:rPr>
          <w:b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н</w:t>
      </w:r>
      <w:r>
        <w:rPr>
          <w:rFonts w:ascii="Times New Roman" w:hAnsi="Times New Roman"/>
          <w:lang w:val="sr-Latn-CS"/>
        </w:rPr>
        <w:t xml:space="preserve">а </w:t>
      </w:r>
      <w:r>
        <w:rPr>
          <w:rFonts w:ascii="Times New Roman" w:hAnsi="Times New Roman"/>
          <w:lang w:val="sr-Cyrl-CS"/>
        </w:rPr>
        <w:t>ос</w:t>
      </w:r>
      <w:r w:rsidR="000A3F35">
        <w:rPr>
          <w:rFonts w:ascii="Times New Roman" w:hAnsi="Times New Roman"/>
          <w:lang w:val="sr-Latn-CS"/>
        </w:rPr>
        <w:t xml:space="preserve">нову члана </w:t>
      </w:r>
      <w:r w:rsidR="000A3F35">
        <w:rPr>
          <w:rFonts w:ascii="Times New Roman" w:hAnsi="Times New Roman"/>
          <w:lang w:val="sr-Cyrl-CS"/>
        </w:rPr>
        <w:t xml:space="preserve"> </w:t>
      </w:r>
      <w:r w:rsidR="002B231F">
        <w:rPr>
          <w:rFonts w:ascii="Times New Roman" w:hAnsi="Times New Roman"/>
          <w:lang w:val="sr-Latn-CS"/>
        </w:rPr>
        <w:t>159</w:t>
      </w:r>
      <w:r w:rsidR="00440534">
        <w:rPr>
          <w:rFonts w:ascii="Times New Roman" w:hAnsi="Times New Roman"/>
          <w:lang w:val="sr-Cyrl-RS"/>
        </w:rPr>
        <w:t>.</w:t>
      </w:r>
      <w:r w:rsidR="002B231F">
        <w:rPr>
          <w:rFonts w:ascii="Times New Roman" w:hAnsi="Times New Roman"/>
          <w:lang w:val="sr-Latn-CS"/>
        </w:rPr>
        <w:t xml:space="preserve"> и члана 160</w:t>
      </w:r>
      <w:r>
        <w:rPr>
          <w:rFonts w:ascii="Times New Roman" w:hAnsi="Times New Roman"/>
          <w:lang w:val="sr-Latn-CS"/>
        </w:rPr>
        <w:t>. Закона о основама система образовања</w:t>
      </w:r>
      <w:r w:rsidR="002B231F">
        <w:rPr>
          <w:rFonts w:ascii="Times New Roman" w:hAnsi="Times New Roman"/>
          <w:lang w:val="sr-Latn-CS"/>
        </w:rPr>
        <w:t xml:space="preserve"> и васпитања,(„Сл.гл.РС“бр:88/17</w:t>
      </w:r>
      <w:r w:rsidR="00264E28">
        <w:rPr>
          <w:rFonts w:ascii="Times New Roman" w:hAnsi="Times New Roman"/>
          <w:lang w:val="sr-Latn-CS"/>
        </w:rPr>
        <w:t>,27/18,10/2019</w:t>
      </w:r>
      <w:r w:rsidR="00BF6FD6">
        <w:rPr>
          <w:rFonts w:ascii="Times New Roman" w:hAnsi="Times New Roman"/>
          <w:lang w:val="sr-Latn-CS"/>
        </w:rPr>
        <w:t>,6/20,129/21</w:t>
      </w:r>
      <w:r w:rsidR="004A34BB">
        <w:rPr>
          <w:rFonts w:ascii="Times New Roman" w:hAnsi="Times New Roman"/>
          <w:lang w:val="sr-Latn-CS"/>
        </w:rPr>
        <w:t>), чл.</w:t>
      </w:r>
      <w:r w:rsidR="00E775F7">
        <w:rPr>
          <w:rFonts w:ascii="Times New Roman" w:hAnsi="Times New Roman"/>
          <w:lang w:val="sr-Latn-CS"/>
        </w:rPr>
        <w:t>35</w:t>
      </w:r>
      <w:r>
        <w:rPr>
          <w:rFonts w:ascii="Times New Roman" w:hAnsi="Times New Roman"/>
          <w:lang w:val="sr-Latn-CS"/>
        </w:rPr>
        <w:t>.</w:t>
      </w:r>
      <w:r w:rsidR="00E775F7">
        <w:rPr>
          <w:rFonts w:ascii="Times New Roman" w:hAnsi="Times New Roman"/>
          <w:lang w:val="sr-Cyrl-RS"/>
        </w:rPr>
        <w:t>Закона о предшколском васпитању и образовању ( Сл.гл.РС бр: 18/10,101/17,113/17,10/2019</w:t>
      </w:r>
      <w:r w:rsidR="00BF6FD6">
        <w:rPr>
          <w:rFonts w:ascii="Times New Roman" w:hAnsi="Times New Roman"/>
          <w:lang w:val="sr-Latn-RS"/>
        </w:rPr>
        <w:t>,6/20,129/21.</w:t>
      </w:r>
      <w:r w:rsidR="00E775F7">
        <w:rPr>
          <w:rFonts w:ascii="Times New Roman" w:hAnsi="Times New Roman"/>
          <w:lang w:val="sr-Cyrl-RS"/>
        </w:rPr>
        <w:t>)</w:t>
      </w:r>
    </w:p>
    <w:p w:rsidR="00AE7149" w:rsidRDefault="00AE7149" w:rsidP="00AE714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Помоћно особље је у обавези да остаје и после предвиђеног времена, до уређења и припреме простора за наредни долазак деце у Установу.</w:t>
      </w:r>
    </w:p>
    <w:p w:rsidR="00B362E8" w:rsidRPr="00B362E8" w:rsidRDefault="00B362E8" w:rsidP="00AE714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RS"/>
        </w:rPr>
        <w:t>Установа ће радити у складу са школским календаром за 2022/2023.годину.</w:t>
      </w:r>
    </w:p>
    <w:p w:rsidR="002B5017" w:rsidRPr="00FC40F4" w:rsidRDefault="00B362E8" w:rsidP="00AE7149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 xml:space="preserve">У случају погоршања </w:t>
      </w:r>
      <w:r w:rsidR="002B5017" w:rsidRPr="00FC40F4">
        <w:rPr>
          <w:lang w:val="sr-Cyrl-CS"/>
        </w:rPr>
        <w:t xml:space="preserve">здравствене ситуације ( </w:t>
      </w:r>
      <w:r w:rsidR="002B5017" w:rsidRPr="00FC40F4">
        <w:rPr>
          <w:lang w:val="sr-Latn-RS"/>
        </w:rPr>
        <w:t xml:space="preserve">COVID 19), a </w:t>
      </w:r>
      <w:r w:rsidR="002B5017" w:rsidRPr="00FC40F4">
        <w:rPr>
          <w:lang w:val="sr-Cyrl-RS"/>
        </w:rPr>
        <w:t>ради безбедности деце и запослених</w:t>
      </w:r>
      <w:r w:rsidR="00FC40F4" w:rsidRPr="00FC40F4">
        <w:rPr>
          <w:lang w:val="sr-Cyrl-RS"/>
        </w:rPr>
        <w:t xml:space="preserve"> Установа ће поступати према упутствима Министарства просвете</w:t>
      </w:r>
      <w:r w:rsidR="00BF6FD6">
        <w:rPr>
          <w:lang w:val="sr-Latn-RS"/>
        </w:rPr>
        <w:t xml:space="preserve">, </w:t>
      </w:r>
      <w:r w:rsidR="00BF6FD6">
        <w:rPr>
          <w:lang w:val="sr-Cyrl-RS"/>
        </w:rPr>
        <w:t>Завода за јавно здравље</w:t>
      </w:r>
      <w:r w:rsidR="00FC40F4" w:rsidRPr="00FC40F4">
        <w:rPr>
          <w:lang w:val="sr-Cyrl-RS"/>
        </w:rPr>
        <w:t xml:space="preserve"> и Кризног шт</w:t>
      </w:r>
      <w:r w:rsidR="00FC40F4">
        <w:rPr>
          <w:lang w:val="sr-Cyrl-RS"/>
        </w:rPr>
        <w:t>а</w:t>
      </w:r>
      <w:r w:rsidR="00FC40F4" w:rsidRPr="00FC40F4">
        <w:rPr>
          <w:lang w:val="sr-Cyrl-RS"/>
        </w:rPr>
        <w:t>ба.</w:t>
      </w:r>
    </w:p>
    <w:p w:rsidR="009D317E" w:rsidRDefault="009D317E" w:rsidP="009D317E">
      <w:pPr>
        <w:pStyle w:val="ListParagraph"/>
        <w:ind w:left="1080"/>
        <w:rPr>
          <w:lang w:val="sr-Cyrl-CS"/>
        </w:rPr>
      </w:pPr>
    </w:p>
    <w:p w:rsidR="000B200F" w:rsidRDefault="000B200F" w:rsidP="000B200F">
      <w:pPr>
        <w:ind w:left="720"/>
        <w:rPr>
          <w:lang w:val="sr-Cyrl-CS"/>
        </w:rPr>
      </w:pPr>
      <w:r>
        <w:rPr>
          <w:lang w:val="sr-Cyrl-CS"/>
        </w:rPr>
        <w:t xml:space="preserve">Образложење: </w:t>
      </w:r>
    </w:p>
    <w:p w:rsidR="00405AE5" w:rsidRDefault="000B200F" w:rsidP="00405AE5">
      <w:pPr>
        <w:ind w:left="720" w:firstLine="720"/>
        <w:rPr>
          <w:lang w:val="sr-Cyrl-CS"/>
        </w:rPr>
      </w:pPr>
      <w:r>
        <w:rPr>
          <w:lang w:val="sr-Cyrl-CS"/>
        </w:rPr>
        <w:t xml:space="preserve"> </w:t>
      </w:r>
      <w:r w:rsidR="00405AE5">
        <w:rPr>
          <w:lang w:val="sr-Cyrl-CS"/>
        </w:rPr>
        <w:t>Поступак доношења одлуке о радном времену прописан је чланом 35.</w:t>
      </w:r>
      <w:r w:rsidR="00060D2F">
        <w:rPr>
          <w:lang w:val="sr-Cyrl-CS"/>
        </w:rPr>
        <w:t xml:space="preserve"> </w:t>
      </w:r>
      <w:r w:rsidR="00405AE5">
        <w:rPr>
          <w:lang w:val="sr-Cyrl-CS"/>
        </w:rPr>
        <w:t>Закона о предшколском васпитању и образовању (Сл.гл.РС, бр:18/10</w:t>
      </w:r>
      <w:r w:rsidR="00BB14E7">
        <w:rPr>
          <w:lang w:val="sr-Cyrl-CS"/>
        </w:rPr>
        <w:t>,</w:t>
      </w:r>
      <w:r w:rsidR="00E775F7">
        <w:rPr>
          <w:lang w:val="sr-Cyrl-CS"/>
        </w:rPr>
        <w:t>101/17,113/17,10/2019</w:t>
      </w:r>
      <w:r w:rsidR="00BF6FD6">
        <w:rPr>
          <w:lang w:val="sr-Latn-RS"/>
        </w:rPr>
        <w:t>,6/20,129/21.</w:t>
      </w:r>
      <w:r w:rsidR="00405AE5">
        <w:rPr>
          <w:lang w:val="sr-Cyrl-CS"/>
        </w:rPr>
        <w:t>), Почетак и завршетак радног времена у предшколској установи утврђује ус</w:t>
      </w:r>
      <w:r w:rsidR="00440534">
        <w:rPr>
          <w:lang w:val="sr-Cyrl-CS"/>
        </w:rPr>
        <w:t>танова, по прибављеном мишљењу С</w:t>
      </w:r>
      <w:r w:rsidR="00405AE5">
        <w:rPr>
          <w:lang w:val="sr-Cyrl-CS"/>
        </w:rPr>
        <w:t>авета родитеља предшколске установе, у складу са потребама деце и родитеља, односно старатеља, уз сагласност оснивача.</w:t>
      </w:r>
    </w:p>
    <w:p w:rsidR="00AE7149" w:rsidRDefault="00440534" w:rsidP="009E6BB4">
      <w:pPr>
        <w:ind w:left="3600" w:firstLine="720"/>
        <w:rPr>
          <w:lang w:val="sr-Cyrl-CS"/>
        </w:rPr>
      </w:pPr>
      <w:r>
        <w:rPr>
          <w:lang w:val="sr-Cyrl-CS"/>
        </w:rPr>
        <w:t xml:space="preserve">                                   </w:t>
      </w:r>
      <w:r w:rsidR="00FA543E">
        <w:rPr>
          <w:lang w:val="sr-Cyrl-CS"/>
        </w:rPr>
        <w:t>П</w:t>
      </w:r>
      <w:r w:rsidR="00AE7149">
        <w:rPr>
          <w:lang w:val="sr-Cyrl-CS"/>
        </w:rPr>
        <w:t>РЕДСЕДНИК УПРАВНОГ ОДБОРА</w:t>
      </w:r>
    </w:p>
    <w:p w:rsidR="00440534" w:rsidRPr="00B26267" w:rsidRDefault="00B26267" w:rsidP="00B26267">
      <w:pPr>
        <w:rPr>
          <w:lang w:val="sr-Cyrl-RS"/>
        </w:rPr>
      </w:pPr>
      <w:r>
        <w:rPr>
          <w:lang w:val="sr-Cyrl-RS"/>
        </w:rPr>
        <w:t>Дел.бр: 409</w:t>
      </w:r>
      <w:bookmarkStart w:id="0" w:name="_GoBack"/>
      <w:bookmarkEnd w:id="0"/>
    </w:p>
    <w:p w:rsidR="00AE7149" w:rsidRPr="00AE7149" w:rsidRDefault="00440534" w:rsidP="009E6BB4">
      <w:pPr>
        <w:ind w:left="3600" w:firstLine="720"/>
        <w:rPr>
          <w:lang w:val="sr-Cyrl-CS"/>
        </w:rPr>
      </w:pPr>
      <w:r>
        <w:rPr>
          <w:lang w:val="sr-Cyrl-CS"/>
        </w:rPr>
        <w:t xml:space="preserve">          </w:t>
      </w:r>
      <w:r w:rsidR="00FA543E">
        <w:rPr>
          <w:lang w:val="sr-Cyrl-CS"/>
        </w:rPr>
        <w:t xml:space="preserve">  </w:t>
      </w:r>
      <w:r>
        <w:rPr>
          <w:lang w:val="sr-Cyrl-CS"/>
        </w:rPr>
        <w:t xml:space="preserve">                                   </w:t>
      </w:r>
      <w:r w:rsidR="002B5017">
        <w:rPr>
          <w:lang w:val="sr-Cyrl-CS"/>
        </w:rPr>
        <w:t>Рената Тодоровић</w:t>
      </w:r>
    </w:p>
    <w:sectPr w:rsidR="00AE7149" w:rsidRPr="00AE7149" w:rsidSect="00077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03DA4"/>
    <w:multiLevelType w:val="hybridMultilevel"/>
    <w:tmpl w:val="697AECFE"/>
    <w:lvl w:ilvl="0" w:tplc="A35CA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49"/>
    <w:rsid w:val="00055F90"/>
    <w:rsid w:val="00060D2F"/>
    <w:rsid w:val="0007744E"/>
    <w:rsid w:val="000A2813"/>
    <w:rsid w:val="000A3F35"/>
    <w:rsid w:val="000B200F"/>
    <w:rsid w:val="000D0802"/>
    <w:rsid w:val="00105904"/>
    <w:rsid w:val="001F501C"/>
    <w:rsid w:val="002601F0"/>
    <w:rsid w:val="00264E28"/>
    <w:rsid w:val="002B231F"/>
    <w:rsid w:val="002B5017"/>
    <w:rsid w:val="002D714D"/>
    <w:rsid w:val="00405AE5"/>
    <w:rsid w:val="00440534"/>
    <w:rsid w:val="004A34BB"/>
    <w:rsid w:val="004B5FA6"/>
    <w:rsid w:val="00515D15"/>
    <w:rsid w:val="00530A5A"/>
    <w:rsid w:val="005358CA"/>
    <w:rsid w:val="008850EF"/>
    <w:rsid w:val="008E7B91"/>
    <w:rsid w:val="00930257"/>
    <w:rsid w:val="009A5D0B"/>
    <w:rsid w:val="009D317E"/>
    <w:rsid w:val="009E6BB4"/>
    <w:rsid w:val="00A761E8"/>
    <w:rsid w:val="00AE7149"/>
    <w:rsid w:val="00B014D9"/>
    <w:rsid w:val="00B26267"/>
    <w:rsid w:val="00B362E8"/>
    <w:rsid w:val="00B60D6E"/>
    <w:rsid w:val="00B75BBF"/>
    <w:rsid w:val="00BB14E7"/>
    <w:rsid w:val="00BF6FD6"/>
    <w:rsid w:val="00CC0C8E"/>
    <w:rsid w:val="00D162D1"/>
    <w:rsid w:val="00DC6D08"/>
    <w:rsid w:val="00DE1056"/>
    <w:rsid w:val="00DE6837"/>
    <w:rsid w:val="00E775F7"/>
    <w:rsid w:val="00EB7BC1"/>
    <w:rsid w:val="00FA543E"/>
    <w:rsid w:val="00FC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AFAE5"/>
  <w15:docId w15:val="{78DD1394-7CF7-49C5-9BCB-A09CB06A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5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Fujitsu</cp:lastModifiedBy>
  <cp:revision>11</cp:revision>
  <cp:lastPrinted>2022-09-13T09:21:00Z</cp:lastPrinted>
  <dcterms:created xsi:type="dcterms:W3CDTF">2021-08-20T19:32:00Z</dcterms:created>
  <dcterms:modified xsi:type="dcterms:W3CDTF">2022-09-15T09:33:00Z</dcterms:modified>
</cp:coreProperties>
</file>